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281" w:rsidRPr="00EC39D7" w:rsidRDefault="00EC39D7" w:rsidP="00C31281">
      <w:pPr>
        <w:jc w:val="center"/>
        <w:rPr>
          <w:rFonts w:ascii="Arial" w:hAnsi="Arial" w:cs="Arial"/>
          <w:sz w:val="28"/>
          <w:szCs w:val="28"/>
        </w:rPr>
      </w:pPr>
      <w:r w:rsidRPr="00EC39D7">
        <w:rPr>
          <w:rFonts w:ascii="Arial" w:hAnsi="Arial" w:cs="Arial"/>
          <w:bCs/>
          <w:sz w:val="28"/>
          <w:szCs w:val="28"/>
        </w:rPr>
        <w:t>World Cultures</w:t>
      </w:r>
      <w:r w:rsidR="006541A4">
        <w:rPr>
          <w:rFonts w:ascii="Arial" w:hAnsi="Arial" w:cs="Arial"/>
          <w:bCs/>
          <w:sz w:val="28"/>
          <w:szCs w:val="28"/>
        </w:rPr>
        <w:t xml:space="preserve"> </w:t>
      </w:r>
      <w:r w:rsidR="00EF14F0">
        <w:rPr>
          <w:rFonts w:ascii="Arial" w:hAnsi="Arial" w:cs="Arial"/>
          <w:sz w:val="28"/>
          <w:szCs w:val="28"/>
        </w:rPr>
        <w:t xml:space="preserve">Lesson Plan </w:t>
      </w:r>
      <w:r w:rsidR="00C0228C">
        <w:rPr>
          <w:rFonts w:ascii="Arial" w:hAnsi="Arial" w:cs="Arial"/>
          <w:sz w:val="28"/>
          <w:szCs w:val="28"/>
        </w:rPr>
        <w:t>Unit 1,</w:t>
      </w:r>
      <w:r w:rsidR="00C0228C" w:rsidRPr="007528BB">
        <w:t xml:space="preserve"> </w:t>
      </w:r>
      <w:r w:rsidR="00C0228C" w:rsidRPr="007528BB">
        <w:rPr>
          <w:rFonts w:ascii="Arial" w:hAnsi="Arial" w:cs="Arial"/>
          <w:sz w:val="28"/>
          <w:szCs w:val="28"/>
        </w:rPr>
        <w:t>5</w:t>
      </w:r>
      <w:r w:rsidR="00C0228C">
        <w:rPr>
          <w:rFonts w:ascii="Arial" w:hAnsi="Arial" w:cs="Arial"/>
          <w:sz w:val="28"/>
          <w:szCs w:val="28"/>
        </w:rPr>
        <w:t xml:space="preserve"> </w:t>
      </w:r>
      <w:r w:rsidR="00C0228C" w:rsidRPr="007528BB">
        <w:rPr>
          <w:rFonts w:ascii="Arial" w:hAnsi="Arial" w:cs="Arial"/>
          <w:sz w:val="28"/>
          <w:szCs w:val="28"/>
        </w:rPr>
        <w:t>class</w:t>
      </w:r>
      <w:r w:rsidR="00C0228C">
        <w:rPr>
          <w:rFonts w:ascii="Arial" w:hAnsi="Arial" w:cs="Arial"/>
          <w:sz w:val="28"/>
          <w:szCs w:val="28"/>
        </w:rPr>
        <w:t xml:space="preserve"> </w:t>
      </w:r>
      <w:r w:rsidR="00C0228C" w:rsidRPr="007528BB">
        <w:rPr>
          <w:rFonts w:ascii="Arial" w:hAnsi="Arial" w:cs="Arial"/>
          <w:sz w:val="28"/>
          <w:szCs w:val="28"/>
        </w:rPr>
        <w:t>periods</w:t>
      </w:r>
      <w:r w:rsidR="00C0228C">
        <w:rPr>
          <w:rFonts w:ascii="Arial" w:hAnsi="Arial" w:cs="Arial"/>
          <w:sz w:val="28"/>
          <w:szCs w:val="28"/>
        </w:rPr>
        <w:t xml:space="preserve"> </w:t>
      </w:r>
      <w:r w:rsidR="00EB1328">
        <w:rPr>
          <w:rFonts w:ascii="Arial" w:hAnsi="Arial" w:cs="Arial"/>
          <w:sz w:val="28"/>
          <w:szCs w:val="28"/>
        </w:rPr>
        <w:t>–</w:t>
      </w:r>
      <w:r w:rsidR="00C0228C">
        <w:rPr>
          <w:rFonts w:ascii="Arial" w:hAnsi="Arial" w:cs="Arial"/>
          <w:sz w:val="28"/>
          <w:szCs w:val="28"/>
        </w:rPr>
        <w:t xml:space="preserve"> </w:t>
      </w:r>
      <w:r w:rsidR="00EB1328">
        <w:rPr>
          <w:rFonts w:ascii="Arial" w:hAnsi="Arial" w:cs="Arial"/>
          <w:sz w:val="28"/>
          <w:szCs w:val="28"/>
        </w:rPr>
        <w:t xml:space="preserve">lesson </w:t>
      </w:r>
      <w:r w:rsidR="00641BD9">
        <w:rPr>
          <w:rFonts w:ascii="Arial" w:hAnsi="Arial" w:cs="Arial"/>
          <w:sz w:val="28"/>
          <w:szCs w:val="28"/>
        </w:rPr>
        <w:t>3</w:t>
      </w:r>
    </w:p>
    <w:p w:rsidR="00C31281" w:rsidRPr="00EC39D7" w:rsidRDefault="00C31281" w:rsidP="00C31281">
      <w:pPr>
        <w:rPr>
          <w:rFonts w:ascii="Arial" w:hAnsi="Arial" w:cs="Arial"/>
        </w:rPr>
      </w:pPr>
    </w:p>
    <w:p w:rsidR="00C31281" w:rsidRPr="00EC39D7" w:rsidRDefault="00885BF6" w:rsidP="00C31281">
      <w:pPr>
        <w:rPr>
          <w:rFonts w:ascii="Arial" w:hAnsi="Arial" w:cs="Arial"/>
        </w:rPr>
      </w:pPr>
      <w:r w:rsidRPr="00EC39D7">
        <w:rPr>
          <w:rFonts w:ascii="Arial" w:hAnsi="Arial" w:cs="Arial"/>
        </w:rPr>
        <w:t>Daniel</w:t>
      </w:r>
      <w:r w:rsidRPr="00EC39D7">
        <w:rPr>
          <w:rFonts w:ascii="Arial" w:hAnsi="Arial" w:cs="Arial"/>
        </w:rPr>
        <w:tab/>
      </w:r>
      <w:r w:rsidRPr="00EC39D7">
        <w:rPr>
          <w:rFonts w:ascii="Arial" w:hAnsi="Arial" w:cs="Arial"/>
        </w:rPr>
        <w:tab/>
      </w:r>
      <w:r w:rsidRPr="00EC39D7">
        <w:rPr>
          <w:rFonts w:ascii="Arial" w:hAnsi="Arial" w:cs="Arial"/>
        </w:rPr>
        <w:tab/>
      </w:r>
      <w:r w:rsidR="009B0719">
        <w:rPr>
          <w:rFonts w:ascii="Arial" w:hAnsi="Arial" w:cs="Arial"/>
        </w:rPr>
        <w:tab/>
        <w:t>6th Grade World Cultures</w:t>
      </w:r>
      <w:r w:rsidR="009B0719">
        <w:rPr>
          <w:rFonts w:ascii="Arial" w:hAnsi="Arial" w:cs="Arial"/>
        </w:rPr>
        <w:tab/>
      </w:r>
      <w:r w:rsidR="009B0719">
        <w:rPr>
          <w:rFonts w:ascii="Arial" w:hAnsi="Arial" w:cs="Arial"/>
        </w:rPr>
        <w:tab/>
        <w:t xml:space="preserve">Week of </w:t>
      </w:r>
      <w:r w:rsidR="00641BD9">
        <w:rPr>
          <w:rFonts w:ascii="Arial" w:hAnsi="Arial" w:cs="Arial"/>
        </w:rPr>
        <w:t>September 6</w:t>
      </w:r>
      <w:r w:rsidR="009B0719">
        <w:rPr>
          <w:rFonts w:ascii="Arial" w:hAnsi="Arial" w:cs="Arial"/>
        </w:rPr>
        <w:t>, 2016</w:t>
      </w:r>
    </w:p>
    <w:tbl>
      <w:tblPr>
        <w:tblW w:w="0" w:type="auto"/>
        <w:tblInd w:w="108" w:type="dxa"/>
        <w:tblCellMar>
          <w:left w:w="0" w:type="dxa"/>
          <w:right w:w="0" w:type="dxa"/>
        </w:tblCellMar>
        <w:tblLook w:val="0000"/>
      </w:tblPr>
      <w:tblGrid>
        <w:gridCol w:w="10741"/>
      </w:tblGrid>
      <w:tr w:rsidR="00C31281" w:rsidRPr="00EC39D7" w:rsidTr="00E33760">
        <w:trPr>
          <w:trHeight w:val="1444"/>
        </w:trPr>
        <w:tc>
          <w:tcPr>
            <w:tcW w:w="107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31281" w:rsidRPr="00EC39D7" w:rsidRDefault="00C31281" w:rsidP="00C31281">
            <w:pPr>
              <w:rPr>
                <w:rFonts w:ascii="Arial" w:hAnsi="Arial" w:cs="Arial"/>
                <w:bCs/>
              </w:rPr>
            </w:pPr>
            <w:r w:rsidRPr="00EC39D7">
              <w:rPr>
                <w:rFonts w:ascii="Arial" w:hAnsi="Arial" w:cs="Arial"/>
                <w:bCs/>
              </w:rPr>
              <w:t xml:space="preserve">TEKS objective(s) addressed </w:t>
            </w:r>
          </w:p>
          <w:p w:rsidR="00EA27D9" w:rsidRPr="00EA27D9" w:rsidRDefault="00EA27D9" w:rsidP="00EA27D9">
            <w:pPr>
              <w:spacing w:line="240" w:lineRule="exact"/>
              <w:rPr>
                <w:rFonts w:ascii="Arial" w:hAnsi="Arial" w:cs="Arial"/>
                <w:sz w:val="20"/>
                <w:szCs w:val="20"/>
              </w:rPr>
            </w:pPr>
            <w:r w:rsidRPr="00EA27D9">
              <w:rPr>
                <w:rFonts w:ascii="Arial" w:hAnsi="Arial" w:cs="Arial"/>
                <w:sz w:val="20"/>
                <w:szCs w:val="20"/>
              </w:rPr>
              <w:t>Learning Targets</w:t>
            </w:r>
          </w:p>
          <w:p w:rsidR="00EA27D9" w:rsidRPr="00EA27D9" w:rsidRDefault="00EA27D9" w:rsidP="00EA27D9">
            <w:pPr>
              <w:pStyle w:val="ListParagraph"/>
              <w:numPr>
                <w:ilvl w:val="0"/>
                <w:numId w:val="31"/>
              </w:numPr>
              <w:spacing w:line="240" w:lineRule="exact"/>
              <w:rPr>
                <w:rFonts w:ascii="Arial" w:hAnsi="Arial" w:cs="Arial"/>
                <w:sz w:val="20"/>
                <w:szCs w:val="20"/>
              </w:rPr>
            </w:pPr>
            <w:r w:rsidRPr="00EA27D9">
              <w:rPr>
                <w:rFonts w:ascii="Arial" w:hAnsi="Arial" w:cs="Arial"/>
                <w:sz w:val="20"/>
                <w:szCs w:val="20"/>
              </w:rPr>
              <w:t>I can use math skills to interpret social studies information found on maps and graphs.</w:t>
            </w:r>
          </w:p>
          <w:p w:rsidR="00EA27D9" w:rsidRPr="00EA27D9" w:rsidRDefault="00EA27D9" w:rsidP="00EA27D9">
            <w:pPr>
              <w:pStyle w:val="ListParagraph"/>
              <w:numPr>
                <w:ilvl w:val="0"/>
                <w:numId w:val="31"/>
              </w:numPr>
              <w:spacing w:line="240" w:lineRule="exact"/>
              <w:rPr>
                <w:rFonts w:ascii="Arial" w:hAnsi="Arial" w:cs="Arial"/>
                <w:sz w:val="20"/>
                <w:szCs w:val="20"/>
              </w:rPr>
            </w:pPr>
            <w:r w:rsidRPr="00EA27D9">
              <w:rPr>
                <w:rFonts w:ascii="Arial" w:hAnsi="Arial" w:cs="Arial"/>
                <w:sz w:val="20"/>
                <w:szCs w:val="20"/>
              </w:rPr>
              <w:t>I can create visual material such as maps, graphs, charts, timelines, and other geographic tools based on research.</w:t>
            </w:r>
          </w:p>
          <w:p w:rsidR="00EA27D9" w:rsidRDefault="00EA27D9" w:rsidP="00EA27D9">
            <w:pPr>
              <w:spacing w:line="240" w:lineRule="exact"/>
              <w:rPr>
                <w:rFonts w:ascii="Arial" w:hAnsi="Arial" w:cs="Arial"/>
                <w:sz w:val="20"/>
                <w:szCs w:val="20"/>
              </w:rPr>
            </w:pPr>
          </w:p>
          <w:p w:rsidR="00EA27D9" w:rsidRPr="00EA27D9" w:rsidRDefault="00EA27D9" w:rsidP="00EA27D9">
            <w:pPr>
              <w:spacing w:line="240" w:lineRule="exact"/>
              <w:rPr>
                <w:rFonts w:ascii="Arial" w:hAnsi="Arial" w:cs="Arial"/>
                <w:sz w:val="20"/>
                <w:szCs w:val="20"/>
              </w:rPr>
            </w:pPr>
            <w:r>
              <w:rPr>
                <w:rFonts w:ascii="Arial" w:hAnsi="Arial" w:cs="Arial"/>
                <w:sz w:val="20"/>
                <w:szCs w:val="20"/>
              </w:rPr>
              <w:t>Language Objectives</w:t>
            </w:r>
          </w:p>
          <w:p w:rsidR="00EA27D9" w:rsidRPr="00EA27D9" w:rsidRDefault="00EA27D9" w:rsidP="00EA27D9">
            <w:pPr>
              <w:pStyle w:val="ListParagraph"/>
              <w:numPr>
                <w:ilvl w:val="0"/>
                <w:numId w:val="32"/>
              </w:numPr>
              <w:spacing w:line="240" w:lineRule="exact"/>
              <w:rPr>
                <w:rFonts w:ascii="Arial" w:hAnsi="Arial" w:cs="Arial"/>
                <w:sz w:val="20"/>
                <w:szCs w:val="20"/>
              </w:rPr>
            </w:pPr>
            <w:r w:rsidRPr="00EA27D9">
              <w:rPr>
                <w:rFonts w:ascii="Arial" w:hAnsi="Arial" w:cs="Arial"/>
                <w:sz w:val="20"/>
                <w:szCs w:val="20"/>
              </w:rPr>
              <w:t>I will show comprehension of text and graphic sources about maps by drawing conclusions using data sources.</w:t>
            </w:r>
          </w:p>
          <w:p w:rsidR="00EA27D9" w:rsidRPr="00EA27D9" w:rsidRDefault="00EA27D9" w:rsidP="00EA27D9">
            <w:pPr>
              <w:spacing w:line="240" w:lineRule="exact"/>
              <w:rPr>
                <w:rFonts w:ascii="Arial" w:hAnsi="Arial" w:cs="Arial"/>
                <w:sz w:val="20"/>
                <w:szCs w:val="20"/>
              </w:rPr>
            </w:pPr>
          </w:p>
          <w:p w:rsidR="00EA27D9" w:rsidRPr="00EA27D9" w:rsidRDefault="00EA27D9" w:rsidP="00EA27D9">
            <w:pPr>
              <w:spacing w:line="240" w:lineRule="exact"/>
              <w:rPr>
                <w:rFonts w:ascii="Arial" w:hAnsi="Arial" w:cs="Arial"/>
                <w:sz w:val="20"/>
                <w:szCs w:val="20"/>
              </w:rPr>
            </w:pPr>
            <w:r w:rsidRPr="00EA27D9">
              <w:rPr>
                <w:rFonts w:ascii="Arial" w:hAnsi="Arial" w:cs="Arial"/>
                <w:sz w:val="20"/>
                <w:szCs w:val="20"/>
              </w:rPr>
              <w:t xml:space="preserve">TEKS:  </w:t>
            </w:r>
          </w:p>
          <w:p w:rsidR="00EA27D9" w:rsidRPr="00EA27D9" w:rsidRDefault="00EA27D9" w:rsidP="00EA27D9">
            <w:pPr>
              <w:spacing w:line="240" w:lineRule="exact"/>
              <w:rPr>
                <w:rFonts w:ascii="Arial" w:hAnsi="Arial" w:cs="Arial"/>
                <w:sz w:val="20"/>
                <w:szCs w:val="20"/>
              </w:rPr>
            </w:pPr>
            <w:r w:rsidRPr="00EA27D9">
              <w:rPr>
                <w:rFonts w:ascii="Arial" w:hAnsi="Arial" w:cs="Arial"/>
                <w:sz w:val="20"/>
                <w:szCs w:val="20"/>
              </w:rPr>
              <w:t>6.3B Pose and answer questions about geographic distributions and patterns for various world regions and countries shown on maps, graphs, charts, models, and databases.</w:t>
            </w:r>
          </w:p>
          <w:p w:rsidR="00EA27D9" w:rsidRPr="00EA27D9" w:rsidRDefault="00EA27D9" w:rsidP="00EA27D9">
            <w:pPr>
              <w:spacing w:line="240" w:lineRule="exact"/>
              <w:rPr>
                <w:rFonts w:ascii="Arial" w:hAnsi="Arial" w:cs="Arial"/>
                <w:sz w:val="20"/>
                <w:szCs w:val="20"/>
              </w:rPr>
            </w:pPr>
            <w:r w:rsidRPr="00EA27D9">
              <w:rPr>
                <w:rFonts w:ascii="Arial" w:hAnsi="Arial" w:cs="Arial"/>
                <w:sz w:val="20"/>
                <w:szCs w:val="20"/>
              </w:rPr>
              <w:t>6.3D Create thematic maps, graphs, charts, models, and databases depicting aspects such as population, disease, and economic activities of various world regions and countries.</w:t>
            </w:r>
          </w:p>
          <w:p w:rsidR="00EA27D9" w:rsidRPr="00EA27D9" w:rsidRDefault="00EA27D9" w:rsidP="00EA27D9">
            <w:pPr>
              <w:spacing w:line="240" w:lineRule="exact"/>
              <w:rPr>
                <w:rFonts w:ascii="Arial" w:hAnsi="Arial" w:cs="Arial"/>
                <w:sz w:val="20"/>
                <w:szCs w:val="20"/>
              </w:rPr>
            </w:pPr>
            <w:r w:rsidRPr="00EA27D9">
              <w:rPr>
                <w:rFonts w:ascii="Arial" w:hAnsi="Arial" w:cs="Arial"/>
                <w:sz w:val="20"/>
                <w:szCs w:val="20"/>
              </w:rPr>
              <w:t>6.21C Organize and interpret information from outlines, reports, databases, and visuals, including graphs, charts, timelines, and maps.</w:t>
            </w:r>
          </w:p>
          <w:p w:rsidR="00EA27D9" w:rsidRPr="00EA27D9" w:rsidRDefault="00EA27D9" w:rsidP="00EA27D9">
            <w:pPr>
              <w:spacing w:line="240" w:lineRule="exact"/>
              <w:rPr>
                <w:rFonts w:ascii="Arial" w:hAnsi="Arial" w:cs="Arial"/>
                <w:sz w:val="20"/>
                <w:szCs w:val="20"/>
              </w:rPr>
            </w:pPr>
            <w:r w:rsidRPr="00EA27D9">
              <w:rPr>
                <w:rFonts w:ascii="Arial" w:hAnsi="Arial" w:cs="Arial"/>
                <w:sz w:val="20"/>
                <w:szCs w:val="20"/>
              </w:rPr>
              <w:t>6.21F Use appropriate mathematical skills to interpret social studies information such as maps and graphs.</w:t>
            </w:r>
          </w:p>
          <w:p w:rsidR="00EA27D9" w:rsidRPr="00EA27D9" w:rsidRDefault="00EA27D9" w:rsidP="00EA27D9">
            <w:pPr>
              <w:spacing w:line="240" w:lineRule="exact"/>
              <w:rPr>
                <w:rFonts w:ascii="Arial" w:hAnsi="Arial" w:cs="Arial"/>
                <w:sz w:val="20"/>
                <w:szCs w:val="20"/>
              </w:rPr>
            </w:pPr>
            <w:r w:rsidRPr="00EA27D9">
              <w:rPr>
                <w:rFonts w:ascii="Arial" w:hAnsi="Arial" w:cs="Arial"/>
                <w:sz w:val="20"/>
                <w:szCs w:val="20"/>
              </w:rPr>
              <w:t>6.22A Use social studies terminology correctly.</w:t>
            </w:r>
          </w:p>
          <w:p w:rsidR="00EA27D9" w:rsidRDefault="00EA27D9" w:rsidP="00EA27D9">
            <w:pPr>
              <w:spacing w:line="240" w:lineRule="exact"/>
              <w:rPr>
                <w:rFonts w:ascii="Arial" w:hAnsi="Arial" w:cs="Arial"/>
                <w:sz w:val="20"/>
                <w:szCs w:val="20"/>
              </w:rPr>
            </w:pPr>
          </w:p>
          <w:p w:rsidR="00EA27D9" w:rsidRPr="00EA27D9" w:rsidRDefault="00EA27D9" w:rsidP="00EA27D9">
            <w:pPr>
              <w:spacing w:line="240" w:lineRule="exact"/>
              <w:rPr>
                <w:rFonts w:ascii="Arial" w:hAnsi="Arial" w:cs="Arial"/>
                <w:sz w:val="20"/>
                <w:szCs w:val="20"/>
              </w:rPr>
            </w:pPr>
            <w:r w:rsidRPr="00EA27D9">
              <w:rPr>
                <w:rFonts w:ascii="Arial" w:hAnsi="Arial" w:cs="Arial"/>
                <w:sz w:val="20"/>
                <w:szCs w:val="20"/>
              </w:rPr>
              <w:t xml:space="preserve">ELPS:  </w:t>
            </w:r>
          </w:p>
          <w:p w:rsidR="00EA27D9" w:rsidRPr="00EA27D9" w:rsidRDefault="00EA27D9" w:rsidP="00EA27D9">
            <w:pPr>
              <w:spacing w:line="240" w:lineRule="exact"/>
              <w:rPr>
                <w:rFonts w:ascii="Arial" w:hAnsi="Arial" w:cs="Arial"/>
                <w:sz w:val="20"/>
                <w:szCs w:val="20"/>
              </w:rPr>
            </w:pPr>
            <w:r w:rsidRPr="00EA27D9">
              <w:rPr>
                <w:rFonts w:ascii="Arial" w:hAnsi="Arial" w:cs="Arial"/>
                <w:sz w:val="20"/>
                <w:szCs w:val="20"/>
              </w:rPr>
              <w:t>C.3d Speak using grade-level content area vocabulary in context to internalize new English words and build academic language proficiency.</w:t>
            </w:r>
          </w:p>
          <w:p w:rsidR="00EA27D9" w:rsidRPr="00EA27D9" w:rsidRDefault="00EA27D9" w:rsidP="00EA27D9">
            <w:pPr>
              <w:spacing w:line="240" w:lineRule="exact"/>
              <w:rPr>
                <w:rFonts w:ascii="Arial" w:hAnsi="Arial" w:cs="Arial"/>
                <w:sz w:val="20"/>
                <w:szCs w:val="20"/>
              </w:rPr>
            </w:pPr>
            <w:r w:rsidRPr="00EA27D9">
              <w:rPr>
                <w:rFonts w:ascii="Arial" w:hAnsi="Arial" w:cs="Arial"/>
                <w:sz w:val="20"/>
                <w:szCs w:val="20"/>
              </w:rPr>
              <w:t>C.3e Share information in cooperative learning interactions.</w:t>
            </w:r>
          </w:p>
          <w:p w:rsidR="00EA27D9" w:rsidRPr="00EA27D9" w:rsidRDefault="00EA27D9" w:rsidP="00EA27D9">
            <w:pPr>
              <w:spacing w:line="240" w:lineRule="exact"/>
              <w:rPr>
                <w:rFonts w:ascii="Arial" w:hAnsi="Arial" w:cs="Arial"/>
                <w:sz w:val="20"/>
                <w:szCs w:val="20"/>
              </w:rPr>
            </w:pPr>
            <w:r w:rsidRPr="00EA27D9">
              <w:rPr>
                <w:rFonts w:ascii="Arial" w:hAnsi="Arial" w:cs="Arial"/>
                <w:sz w:val="20"/>
                <w:szCs w:val="20"/>
              </w:rPr>
              <w:t>C.4k Demonstrate English comprehension and expand reading skills by employing inferential skills such as predicting, making connections between ideas, drawing inferences and conclusions from text and graphic sources, and finding supporting text evidence commensurate with content area needs</w:t>
            </w:r>
          </w:p>
          <w:p w:rsidR="00EA27D9" w:rsidRDefault="00EA27D9" w:rsidP="00EA27D9">
            <w:pPr>
              <w:spacing w:line="240" w:lineRule="exact"/>
              <w:rPr>
                <w:rFonts w:ascii="Arial" w:hAnsi="Arial" w:cs="Arial"/>
                <w:sz w:val="20"/>
                <w:szCs w:val="20"/>
              </w:rPr>
            </w:pPr>
          </w:p>
          <w:p w:rsidR="00EA27D9" w:rsidRPr="00EA27D9" w:rsidRDefault="00EA27D9" w:rsidP="00EA27D9">
            <w:pPr>
              <w:spacing w:line="240" w:lineRule="exact"/>
              <w:rPr>
                <w:rFonts w:ascii="Arial" w:hAnsi="Arial" w:cs="Arial"/>
                <w:sz w:val="20"/>
                <w:szCs w:val="20"/>
              </w:rPr>
            </w:pPr>
            <w:r w:rsidRPr="00EA27D9">
              <w:rPr>
                <w:rFonts w:ascii="Arial" w:hAnsi="Arial" w:cs="Arial"/>
                <w:sz w:val="20"/>
                <w:szCs w:val="20"/>
              </w:rPr>
              <w:t>CCRS:</w:t>
            </w:r>
          </w:p>
          <w:p w:rsidR="00EA27D9" w:rsidRPr="00EA27D9" w:rsidRDefault="00EA27D9" w:rsidP="00EA27D9">
            <w:pPr>
              <w:spacing w:line="240" w:lineRule="exact"/>
              <w:rPr>
                <w:rFonts w:ascii="Arial" w:hAnsi="Arial" w:cs="Arial"/>
                <w:sz w:val="20"/>
                <w:szCs w:val="20"/>
              </w:rPr>
            </w:pPr>
            <w:proofErr w:type="gramStart"/>
            <w:r w:rsidRPr="00EA27D9">
              <w:rPr>
                <w:rFonts w:ascii="Arial" w:hAnsi="Arial" w:cs="Arial"/>
                <w:sz w:val="20"/>
                <w:szCs w:val="20"/>
              </w:rPr>
              <w:t>3.B1</w:t>
            </w:r>
            <w:proofErr w:type="gramEnd"/>
            <w:r w:rsidRPr="00EA27D9">
              <w:rPr>
                <w:rFonts w:ascii="Arial" w:hAnsi="Arial" w:cs="Arial"/>
                <w:sz w:val="20"/>
                <w:szCs w:val="20"/>
              </w:rPr>
              <w:t xml:space="preserve"> Apply social studies methodologies to compare societies and cultures.</w:t>
            </w:r>
          </w:p>
          <w:p w:rsidR="00EA27D9" w:rsidRDefault="00EA27D9" w:rsidP="00EA27D9">
            <w:pPr>
              <w:spacing w:line="240" w:lineRule="exact"/>
              <w:rPr>
                <w:rFonts w:ascii="Arial" w:hAnsi="Arial" w:cs="Arial"/>
                <w:sz w:val="20"/>
                <w:szCs w:val="20"/>
              </w:rPr>
            </w:pPr>
            <w:proofErr w:type="gramStart"/>
            <w:r w:rsidRPr="00EA27D9">
              <w:rPr>
                <w:rFonts w:ascii="Arial" w:hAnsi="Arial" w:cs="Arial"/>
                <w:sz w:val="20"/>
                <w:szCs w:val="20"/>
              </w:rPr>
              <w:t>1.A1</w:t>
            </w:r>
            <w:proofErr w:type="gramEnd"/>
            <w:r w:rsidRPr="00EA27D9">
              <w:rPr>
                <w:rFonts w:ascii="Arial" w:hAnsi="Arial" w:cs="Arial"/>
                <w:sz w:val="20"/>
                <w:szCs w:val="20"/>
              </w:rPr>
              <w:t xml:space="preserve"> Use the tools and concepts of geography appropriately and accurately.</w:t>
            </w:r>
          </w:p>
          <w:p w:rsidR="00EA27D9" w:rsidRPr="00EA27D9" w:rsidRDefault="00EA27D9" w:rsidP="00EA27D9">
            <w:pPr>
              <w:spacing w:line="240" w:lineRule="exact"/>
              <w:rPr>
                <w:rFonts w:ascii="Arial" w:hAnsi="Arial" w:cs="Arial"/>
                <w:sz w:val="20"/>
                <w:szCs w:val="20"/>
              </w:rPr>
            </w:pPr>
          </w:p>
          <w:p w:rsidR="006931E7" w:rsidRPr="00EC39D7" w:rsidRDefault="00EA27D9" w:rsidP="00EA27D9">
            <w:pPr>
              <w:spacing w:line="240" w:lineRule="exact"/>
              <w:rPr>
                <w:rFonts w:ascii="Arial" w:hAnsi="Arial" w:cs="Arial"/>
                <w:sz w:val="20"/>
                <w:szCs w:val="20"/>
              </w:rPr>
            </w:pPr>
            <w:r w:rsidRPr="00EA27D9">
              <w:rPr>
                <w:rFonts w:ascii="Arial" w:hAnsi="Arial" w:cs="Arial"/>
                <w:sz w:val="20"/>
                <w:szCs w:val="20"/>
              </w:rPr>
              <w:t>21st Century Skill: Collaboration</w:t>
            </w:r>
          </w:p>
        </w:tc>
      </w:tr>
      <w:tr w:rsidR="00C31281" w:rsidRPr="00EC39D7" w:rsidTr="00E33760">
        <w:trPr>
          <w:trHeight w:val="226"/>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31281" w:rsidRDefault="006931E7" w:rsidP="006931E7">
            <w:pPr>
              <w:rPr>
                <w:rFonts w:ascii="Helvetica" w:hAnsi="Helvetica" w:cs="Helvetica"/>
                <w:color w:val="4A4A4A"/>
                <w:sz w:val="19"/>
                <w:szCs w:val="19"/>
                <w:shd w:val="clear" w:color="auto" w:fill="FFFFFF"/>
              </w:rPr>
            </w:pPr>
            <w:r>
              <w:rPr>
                <w:rFonts w:ascii="Arial" w:hAnsi="Arial" w:cs="Arial"/>
                <w:bCs/>
              </w:rPr>
              <w:t xml:space="preserve">Guiding Question: </w:t>
            </w:r>
            <w:r w:rsidR="00EA27D9">
              <w:rPr>
                <w:rFonts w:ascii="Helvetica" w:hAnsi="Helvetica" w:cs="Helvetica"/>
                <w:color w:val="4A4A4A"/>
                <w:sz w:val="19"/>
                <w:szCs w:val="19"/>
                <w:shd w:val="clear" w:color="auto" w:fill="FFFFFF"/>
              </w:rPr>
              <w:t> In what ways do charts/tables and graphs express relationships and patterns in the physical and human geography of a place/region?  Cite specific examples</w:t>
            </w:r>
          </w:p>
          <w:p w:rsidR="00C0228C" w:rsidRPr="009E3F30" w:rsidRDefault="00C0228C" w:rsidP="006931E7">
            <w:pPr>
              <w:rPr>
                <w:rFonts w:ascii="Helvetica" w:hAnsi="Helvetica" w:cs="Helvetica"/>
                <w:color w:val="4A4A4A"/>
                <w:sz w:val="19"/>
                <w:szCs w:val="19"/>
                <w:shd w:val="clear" w:color="auto" w:fill="FFFFFF"/>
              </w:rPr>
            </w:pPr>
          </w:p>
        </w:tc>
      </w:tr>
      <w:tr w:rsidR="00C31281" w:rsidRPr="00EC39D7" w:rsidTr="00E33760">
        <w:trPr>
          <w:trHeight w:val="308"/>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31281" w:rsidRPr="006931E7" w:rsidRDefault="00C31281" w:rsidP="008C5CA8">
            <w:pPr>
              <w:rPr>
                <w:rFonts w:ascii="Arial" w:hAnsi="Arial" w:cs="Arial"/>
                <w:bCs/>
              </w:rPr>
            </w:pPr>
            <w:r w:rsidRPr="00EC39D7">
              <w:rPr>
                <w:rFonts w:ascii="Arial" w:hAnsi="Arial" w:cs="Arial"/>
                <w:bCs/>
              </w:rPr>
              <w:t>Do Now:</w:t>
            </w:r>
            <w:r w:rsidR="006931E7">
              <w:rPr>
                <w:rFonts w:ascii="Arial" w:hAnsi="Arial" w:cs="Arial"/>
                <w:bCs/>
              </w:rPr>
              <w:t xml:space="preserve"> </w:t>
            </w:r>
            <w:r w:rsidR="008C5CA8">
              <w:rPr>
                <w:rFonts w:ascii="Arial" w:hAnsi="Arial" w:cs="Arial"/>
                <w:bCs/>
              </w:rPr>
              <w:t xml:space="preserve">Display Shoe Sales Graph and complete </w:t>
            </w:r>
            <w:r w:rsidR="00472C52">
              <w:rPr>
                <w:rFonts w:ascii="Arial" w:hAnsi="Arial" w:cs="Arial"/>
                <w:bCs/>
              </w:rPr>
              <w:t>Graph Question Cards with answer stems</w:t>
            </w:r>
          </w:p>
        </w:tc>
      </w:tr>
      <w:tr w:rsidR="00C31281" w:rsidRPr="00EC39D7" w:rsidTr="00E33760">
        <w:trPr>
          <w:trHeight w:val="678"/>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31281" w:rsidRPr="00EC39D7" w:rsidRDefault="00C31281" w:rsidP="00C31281">
            <w:pPr>
              <w:rPr>
                <w:rFonts w:ascii="Arial" w:hAnsi="Arial" w:cs="Arial"/>
                <w:bCs/>
                <w:color w:val="000000"/>
              </w:rPr>
            </w:pPr>
            <w:r w:rsidRPr="00EC39D7">
              <w:rPr>
                <w:rFonts w:ascii="Arial" w:hAnsi="Arial" w:cs="Arial"/>
                <w:bCs/>
                <w:color w:val="000000"/>
              </w:rPr>
              <w:t>Vocabulary</w:t>
            </w:r>
          </w:p>
          <w:tbl>
            <w:tblPr>
              <w:tblW w:w="6228" w:type="dxa"/>
              <w:tblCellSpacing w:w="15" w:type="dxa"/>
              <w:tblBorders>
                <w:top w:val="outset" w:sz="6" w:space="0" w:color="auto"/>
                <w:left w:val="outset" w:sz="6" w:space="0" w:color="auto"/>
                <w:bottom w:val="outset" w:sz="6" w:space="0" w:color="auto"/>
                <w:right w:val="outset" w:sz="6" w:space="0" w:color="auto"/>
              </w:tblBorders>
              <w:shd w:val="clear" w:color="auto" w:fill="FFFFFF"/>
              <w:tblCellMar>
                <w:top w:w="12" w:type="dxa"/>
                <w:left w:w="12" w:type="dxa"/>
                <w:bottom w:w="12" w:type="dxa"/>
                <w:right w:w="12" w:type="dxa"/>
              </w:tblCellMar>
              <w:tblLook w:val="04A0"/>
            </w:tblPr>
            <w:tblGrid>
              <w:gridCol w:w="2878"/>
              <w:gridCol w:w="3350"/>
            </w:tblGrid>
            <w:tr w:rsidR="00641BD9" w:rsidRPr="00641BD9" w:rsidTr="00641BD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41BD9" w:rsidRPr="00641BD9" w:rsidRDefault="00641BD9" w:rsidP="00641BD9">
                  <w:pPr>
                    <w:jc w:val="center"/>
                    <w:rPr>
                      <w:rFonts w:ascii="Helvetica" w:hAnsi="Helvetica" w:cs="Helvetica"/>
                      <w:color w:val="4A4A4A"/>
                      <w:sz w:val="19"/>
                      <w:szCs w:val="19"/>
                    </w:rPr>
                  </w:pPr>
                  <w:r w:rsidRPr="00641BD9">
                    <w:rPr>
                      <w:rFonts w:ascii="Helvetica" w:hAnsi="Helvetica" w:cs="Helvetica"/>
                      <w:color w:val="4A4A4A"/>
                      <w:sz w:val="19"/>
                      <w:szCs w:val="19"/>
                    </w:rPr>
                    <w:t>graph</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41BD9" w:rsidRPr="00641BD9" w:rsidRDefault="00641BD9" w:rsidP="00641BD9">
                  <w:pPr>
                    <w:jc w:val="center"/>
                    <w:rPr>
                      <w:rFonts w:ascii="Helvetica" w:hAnsi="Helvetica" w:cs="Helvetica"/>
                      <w:color w:val="4A4A4A"/>
                      <w:sz w:val="19"/>
                      <w:szCs w:val="19"/>
                    </w:rPr>
                  </w:pPr>
                  <w:r w:rsidRPr="00641BD9">
                    <w:rPr>
                      <w:rFonts w:ascii="Helvetica" w:hAnsi="Helvetica" w:cs="Helvetica"/>
                      <w:color w:val="4A4A4A"/>
                      <w:sz w:val="19"/>
                      <w:szCs w:val="19"/>
                    </w:rPr>
                    <w:t>bar graph</w:t>
                  </w:r>
                </w:p>
              </w:tc>
            </w:tr>
            <w:tr w:rsidR="00641BD9" w:rsidRPr="00641BD9" w:rsidTr="00641BD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41BD9" w:rsidRPr="00641BD9" w:rsidRDefault="00641BD9" w:rsidP="00641BD9">
                  <w:pPr>
                    <w:jc w:val="center"/>
                    <w:rPr>
                      <w:rFonts w:ascii="Helvetica" w:hAnsi="Helvetica" w:cs="Helvetica"/>
                      <w:color w:val="4A4A4A"/>
                      <w:sz w:val="19"/>
                      <w:szCs w:val="19"/>
                    </w:rPr>
                  </w:pPr>
                  <w:r w:rsidRPr="00641BD9">
                    <w:rPr>
                      <w:rFonts w:ascii="Helvetica" w:hAnsi="Helvetica" w:cs="Helvetica"/>
                      <w:color w:val="4A4A4A"/>
                      <w:sz w:val="19"/>
                      <w:szCs w:val="19"/>
                    </w:rPr>
                    <w:t>line graph</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41BD9" w:rsidRPr="00641BD9" w:rsidRDefault="00641BD9" w:rsidP="00641BD9">
                  <w:pPr>
                    <w:jc w:val="center"/>
                    <w:rPr>
                      <w:rFonts w:ascii="Helvetica" w:hAnsi="Helvetica" w:cs="Helvetica"/>
                      <w:color w:val="4A4A4A"/>
                      <w:sz w:val="19"/>
                      <w:szCs w:val="19"/>
                    </w:rPr>
                  </w:pPr>
                  <w:r w:rsidRPr="00641BD9">
                    <w:rPr>
                      <w:rFonts w:ascii="Helvetica" w:hAnsi="Helvetica" w:cs="Helvetica"/>
                      <w:color w:val="4A4A4A"/>
                      <w:sz w:val="19"/>
                      <w:szCs w:val="19"/>
                    </w:rPr>
                    <w:t>circle graph</w:t>
                  </w:r>
                </w:p>
              </w:tc>
            </w:tr>
            <w:tr w:rsidR="00641BD9" w:rsidRPr="00641BD9" w:rsidTr="00641BD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41BD9" w:rsidRPr="00641BD9" w:rsidRDefault="00641BD9" w:rsidP="00641BD9">
                  <w:pPr>
                    <w:jc w:val="center"/>
                    <w:rPr>
                      <w:rFonts w:ascii="Helvetica" w:hAnsi="Helvetica" w:cs="Helvetica"/>
                      <w:color w:val="4A4A4A"/>
                      <w:sz w:val="19"/>
                      <w:szCs w:val="19"/>
                    </w:rPr>
                  </w:pPr>
                  <w:r w:rsidRPr="00641BD9">
                    <w:rPr>
                      <w:rFonts w:ascii="Helvetica" w:hAnsi="Helvetica" w:cs="Helvetica"/>
                      <w:color w:val="4A4A4A"/>
                      <w:sz w:val="19"/>
                      <w:szCs w:val="19"/>
                    </w:rPr>
                    <w:t>chart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41BD9" w:rsidRPr="00641BD9" w:rsidRDefault="00641BD9" w:rsidP="00641BD9">
                  <w:pPr>
                    <w:jc w:val="center"/>
                    <w:rPr>
                      <w:rFonts w:ascii="Helvetica" w:hAnsi="Helvetica" w:cs="Helvetica"/>
                      <w:color w:val="4A4A4A"/>
                      <w:sz w:val="19"/>
                      <w:szCs w:val="19"/>
                    </w:rPr>
                  </w:pPr>
                  <w:r w:rsidRPr="00641BD9">
                    <w:rPr>
                      <w:rFonts w:ascii="Helvetica" w:hAnsi="Helvetica" w:cs="Helvetica"/>
                      <w:color w:val="4A4A4A"/>
                      <w:sz w:val="19"/>
                      <w:szCs w:val="19"/>
                    </w:rPr>
                    <w:t>table</w:t>
                  </w:r>
                </w:p>
              </w:tc>
            </w:tr>
          </w:tbl>
          <w:p w:rsidR="00C31281" w:rsidRPr="00641BD9" w:rsidRDefault="00C31281" w:rsidP="00641BD9">
            <w:pPr>
              <w:shd w:val="clear" w:color="auto" w:fill="FFFFFF"/>
              <w:spacing w:after="120" w:line="360" w:lineRule="atLeast"/>
              <w:rPr>
                <w:rFonts w:ascii="Helvetica" w:hAnsi="Helvetica" w:cs="Helvetica"/>
                <w:color w:val="4A4A4A"/>
                <w:sz w:val="19"/>
                <w:szCs w:val="19"/>
              </w:rPr>
            </w:pPr>
          </w:p>
        </w:tc>
      </w:tr>
      <w:tr w:rsidR="00C31281" w:rsidRPr="00EC39D7" w:rsidTr="00E33760">
        <w:trPr>
          <w:trHeight w:val="904"/>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11542" w:rsidRPr="00C0228C" w:rsidRDefault="00411542" w:rsidP="00411542">
            <w:pPr>
              <w:rPr>
                <w:rFonts w:ascii="Arial" w:hAnsi="Arial" w:cs="Arial"/>
                <w:bCs/>
              </w:rPr>
            </w:pPr>
            <w:r>
              <w:rPr>
                <w:rFonts w:ascii="Arial" w:hAnsi="Arial" w:cs="Arial"/>
                <w:bCs/>
              </w:rPr>
              <w:t xml:space="preserve">LIM Speaking </w:t>
            </w:r>
            <w:r w:rsidR="00545088">
              <w:rPr>
                <w:rFonts w:ascii="Arial" w:hAnsi="Arial" w:cs="Arial"/>
                <w:bCs/>
              </w:rPr>
              <w:t>–</w:t>
            </w:r>
            <w:r>
              <w:rPr>
                <w:rFonts w:ascii="Arial" w:hAnsi="Arial" w:cs="Arial"/>
                <w:bCs/>
              </w:rPr>
              <w:t xml:space="preserve"> </w:t>
            </w:r>
            <w:r w:rsidR="00545088">
              <w:rPr>
                <w:rFonts w:ascii="Arial" w:hAnsi="Arial" w:cs="Arial"/>
                <w:bCs/>
              </w:rPr>
              <w:t>Bounce Card Conversations</w:t>
            </w:r>
          </w:p>
          <w:p w:rsidR="00411542" w:rsidRDefault="008C5CA8" w:rsidP="00411542">
            <w:pPr>
              <w:rPr>
                <w:rFonts w:ascii="Arial" w:hAnsi="Arial" w:cs="Arial"/>
                <w:bCs/>
                <w:sz w:val="20"/>
                <w:szCs w:val="20"/>
              </w:rPr>
            </w:pPr>
            <w:r w:rsidRPr="008C5CA8">
              <w:rPr>
                <w:rFonts w:ascii="Arial" w:hAnsi="Arial" w:cs="Arial"/>
                <w:bCs/>
                <w:sz w:val="20"/>
                <w:szCs w:val="20"/>
              </w:rPr>
              <w:t>Bounce-Stem-Cards.pdf</w:t>
            </w:r>
          </w:p>
          <w:p w:rsidR="008C5CA8" w:rsidRPr="00C0228C" w:rsidRDefault="008C5CA8" w:rsidP="00411542">
            <w:pPr>
              <w:rPr>
                <w:rFonts w:ascii="Arial" w:hAnsi="Arial" w:cs="Arial"/>
                <w:bCs/>
                <w:sz w:val="20"/>
                <w:szCs w:val="20"/>
              </w:rPr>
            </w:pPr>
            <w:r>
              <w:rPr>
                <w:rFonts w:ascii="Arial" w:hAnsi="Arial" w:cs="Arial"/>
                <w:bCs/>
                <w:sz w:val="20"/>
                <w:szCs w:val="20"/>
              </w:rPr>
              <w:t xml:space="preserve">Big Idea - </w:t>
            </w:r>
            <w:r w:rsidRPr="008C5CA8">
              <w:rPr>
                <w:rFonts w:ascii="Arial" w:hAnsi="Arial" w:cs="Arial"/>
                <w:bCs/>
                <w:sz w:val="20"/>
                <w:szCs w:val="20"/>
              </w:rPr>
              <w:t>As you have demonstrated through your analysis of the graph and responses, graphic representations of data help us to understand human activity, changes and patterns that occur over time, and can even help us develop new ideas.</w:t>
            </w:r>
          </w:p>
          <w:p w:rsidR="00411542" w:rsidRDefault="00411542" w:rsidP="00411542">
            <w:pPr>
              <w:rPr>
                <w:rFonts w:ascii="Arial" w:hAnsi="Arial" w:cs="Arial"/>
                <w:bCs/>
              </w:rPr>
            </w:pPr>
          </w:p>
          <w:p w:rsidR="00C0228C" w:rsidRPr="00411542" w:rsidRDefault="008C5CA8" w:rsidP="00411542">
            <w:pPr>
              <w:rPr>
                <w:rFonts w:ascii="Arial" w:hAnsi="Arial" w:cs="Arial"/>
                <w:bCs/>
              </w:rPr>
            </w:pPr>
            <w:r>
              <w:rPr>
                <w:rFonts w:ascii="Arial" w:hAnsi="Arial" w:cs="Arial"/>
                <w:bCs/>
              </w:rPr>
              <w:t>New Information</w:t>
            </w:r>
          </w:p>
          <w:p w:rsidR="008C5CA8" w:rsidRDefault="008C5CA8" w:rsidP="008C5CA8">
            <w:r>
              <w:rPr>
                <w:rFonts w:ascii="Arial" w:hAnsi="Arial" w:cs="Arial"/>
                <w:bCs/>
                <w:sz w:val="20"/>
                <w:szCs w:val="20"/>
              </w:rPr>
              <w:t xml:space="preserve">Use </w:t>
            </w:r>
            <w:hyperlink r:id="rId5" w:tgtFrame="_blank" w:history="1">
              <w:r>
                <w:rPr>
                  <w:rStyle w:val="Hyperlink"/>
                  <w:rFonts w:ascii="Helvetica" w:hAnsi="Helvetica" w:cs="Helvetica"/>
                  <w:color w:val="287EC7"/>
                  <w:sz w:val="19"/>
                  <w:szCs w:val="19"/>
                  <w:shd w:val="clear" w:color="auto" w:fill="FFFFFF"/>
                </w:rPr>
                <w:t>SS6_OtherDataSources_GeographicToolsAnalysis_Unit_1.docx</w:t>
              </w:r>
            </w:hyperlink>
            <w:r>
              <w:t xml:space="preserve"> </w:t>
            </w:r>
          </w:p>
          <w:p w:rsidR="007B6C13" w:rsidRPr="00BB3A6E" w:rsidRDefault="008C5CA8" w:rsidP="00456BC3">
            <w:r w:rsidRPr="008C5CA8">
              <w:rPr>
                <w:rFonts w:ascii="Arial" w:hAnsi="Arial" w:cs="Arial"/>
                <w:bCs/>
                <w:sz w:val="20"/>
                <w:szCs w:val="20"/>
              </w:rPr>
              <w:t>Read aloud first paragraph</w:t>
            </w:r>
            <w:r>
              <w:rPr>
                <w:rFonts w:ascii="Arial" w:hAnsi="Arial" w:cs="Arial"/>
                <w:bCs/>
                <w:sz w:val="20"/>
                <w:szCs w:val="20"/>
              </w:rPr>
              <w:t xml:space="preserve"> of section A</w:t>
            </w:r>
            <w:r w:rsidRPr="008C5CA8">
              <w:rPr>
                <w:rFonts w:ascii="Arial" w:hAnsi="Arial" w:cs="Arial"/>
                <w:bCs/>
                <w:sz w:val="20"/>
                <w:szCs w:val="20"/>
              </w:rPr>
              <w:t xml:space="preserve"> and model annotating text.</w:t>
            </w:r>
            <w:r>
              <w:rPr>
                <w:rFonts w:ascii="Arial" w:hAnsi="Arial" w:cs="Arial"/>
                <w:bCs/>
                <w:sz w:val="20"/>
                <w:szCs w:val="20"/>
              </w:rPr>
              <w:t xml:space="preserve"> Then move on to the chart and then the paragraph following the chart. Have two students read and answer the questions then have students work in pairs to complete sections B-D.</w:t>
            </w:r>
          </w:p>
        </w:tc>
      </w:tr>
      <w:tr w:rsidR="007B6C13" w:rsidRPr="00EC39D7" w:rsidTr="00E33760">
        <w:trPr>
          <w:trHeight w:val="661"/>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B6C13" w:rsidRPr="00EC39D7" w:rsidRDefault="007B6C13" w:rsidP="00C31281">
            <w:pPr>
              <w:rPr>
                <w:rFonts w:ascii="Arial" w:hAnsi="Arial" w:cs="Arial"/>
                <w:bCs/>
              </w:rPr>
            </w:pPr>
            <w:r w:rsidRPr="00EC39D7">
              <w:rPr>
                <w:rFonts w:ascii="Arial" w:hAnsi="Arial" w:cs="Arial"/>
                <w:bCs/>
              </w:rPr>
              <w:lastRenderedPageBreak/>
              <w:t xml:space="preserve">Assessment: </w:t>
            </w:r>
            <w:r w:rsidR="00BB3A6E">
              <w:rPr>
                <w:rFonts w:ascii="Arial" w:hAnsi="Arial" w:cs="Arial"/>
                <w:bCs/>
              </w:rPr>
              <w:t>Create &amp; Give a Survey &amp; Create Bar Graph</w:t>
            </w:r>
          </w:p>
          <w:p w:rsidR="007B6C13" w:rsidRDefault="00C02C1B" w:rsidP="006931E7">
            <w:pPr>
              <w:rPr>
                <w:rFonts w:ascii="Arial" w:hAnsi="Arial" w:cs="Arial"/>
                <w:bCs/>
                <w:sz w:val="20"/>
                <w:szCs w:val="20"/>
              </w:rPr>
            </w:pPr>
            <w:r>
              <w:rPr>
                <w:rFonts w:ascii="Arial" w:hAnsi="Arial" w:cs="Arial"/>
                <w:bCs/>
                <w:sz w:val="20"/>
                <w:szCs w:val="20"/>
              </w:rPr>
              <w:t xml:space="preserve">Use </w:t>
            </w:r>
            <w:r w:rsidRPr="00C02C1B">
              <w:rPr>
                <w:rFonts w:ascii="Arial" w:hAnsi="Arial" w:cs="Arial"/>
                <w:bCs/>
                <w:sz w:val="20"/>
                <w:szCs w:val="20"/>
              </w:rPr>
              <w:t>SS_OtherDataSources_ChartGraph_Unit_1.docx</w:t>
            </w:r>
          </w:p>
          <w:p w:rsidR="00C02C1B" w:rsidRDefault="00BB3A6E" w:rsidP="00BB3A6E">
            <w:pPr>
              <w:tabs>
                <w:tab w:val="left" w:pos="4188"/>
              </w:tabs>
              <w:rPr>
                <w:rFonts w:ascii="Arial" w:hAnsi="Arial" w:cs="Arial"/>
                <w:bCs/>
                <w:sz w:val="20"/>
                <w:szCs w:val="20"/>
              </w:rPr>
            </w:pPr>
            <w:r>
              <w:rPr>
                <w:rFonts w:ascii="Arial" w:hAnsi="Arial" w:cs="Arial"/>
                <w:bCs/>
                <w:sz w:val="20"/>
                <w:szCs w:val="20"/>
              </w:rPr>
              <w:tab/>
            </w:r>
          </w:p>
          <w:p w:rsidR="00C02C1B" w:rsidRPr="00C02C1B" w:rsidRDefault="00C02C1B" w:rsidP="00C02C1B">
            <w:pPr>
              <w:rPr>
                <w:rFonts w:ascii="Arial" w:hAnsi="Arial" w:cs="Arial"/>
                <w:bCs/>
              </w:rPr>
            </w:pPr>
            <w:r>
              <w:rPr>
                <w:rFonts w:ascii="Arial" w:hAnsi="Arial" w:cs="Arial"/>
                <w:bCs/>
              </w:rPr>
              <w:t>Individually</w:t>
            </w:r>
            <w:r w:rsidRPr="00C02C1B">
              <w:rPr>
                <w:rFonts w:ascii="Arial" w:hAnsi="Arial" w:cs="Arial"/>
                <w:bCs/>
              </w:rPr>
              <w:t xml:space="preserve">, </w:t>
            </w:r>
            <w:r>
              <w:rPr>
                <w:rFonts w:ascii="Arial" w:hAnsi="Arial" w:cs="Arial"/>
                <w:bCs/>
              </w:rPr>
              <w:t>students</w:t>
            </w:r>
            <w:r w:rsidRPr="00C02C1B">
              <w:rPr>
                <w:rFonts w:ascii="Arial" w:hAnsi="Arial" w:cs="Arial"/>
                <w:bCs/>
              </w:rPr>
              <w:t xml:space="preserve"> create a chart and graph highlighting some of </w:t>
            </w:r>
            <w:r>
              <w:rPr>
                <w:rFonts w:ascii="Arial" w:hAnsi="Arial" w:cs="Arial"/>
                <w:bCs/>
              </w:rPr>
              <w:t>their</w:t>
            </w:r>
            <w:r w:rsidRPr="00C02C1B">
              <w:rPr>
                <w:rFonts w:ascii="Arial" w:hAnsi="Arial" w:cs="Arial"/>
                <w:bCs/>
              </w:rPr>
              <w:t xml:space="preserve"> classmates’ most favorite things.  Make sure that you read the directions for this activity before moving on.  You may use your completed Geographic Tools Analysis—especially Document B—as an example.</w:t>
            </w:r>
          </w:p>
          <w:p w:rsidR="00C02C1B" w:rsidRPr="00EC39D7" w:rsidRDefault="00C02C1B" w:rsidP="006931E7">
            <w:pPr>
              <w:rPr>
                <w:rFonts w:ascii="Arial" w:hAnsi="Arial" w:cs="Arial"/>
                <w:bCs/>
              </w:rPr>
            </w:pPr>
          </w:p>
        </w:tc>
      </w:tr>
      <w:tr w:rsidR="007B6C13" w:rsidRPr="00EC39D7" w:rsidTr="00E33760">
        <w:trPr>
          <w:trHeight w:val="963"/>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B6C13" w:rsidRPr="00EC39D7" w:rsidRDefault="007B6C13" w:rsidP="00C31281">
            <w:pPr>
              <w:rPr>
                <w:rFonts w:ascii="Arial" w:hAnsi="Arial" w:cs="Arial"/>
                <w:bCs/>
              </w:rPr>
            </w:pPr>
            <w:r w:rsidRPr="00EC39D7">
              <w:rPr>
                <w:rFonts w:ascii="Arial" w:hAnsi="Arial" w:cs="Arial"/>
                <w:bCs/>
              </w:rPr>
              <w:t>Closure:</w:t>
            </w:r>
          </w:p>
          <w:p w:rsidR="007B6C13" w:rsidRPr="00EC39D7" w:rsidRDefault="007B6C13" w:rsidP="00C31281">
            <w:pPr>
              <w:rPr>
                <w:rFonts w:ascii="Arial" w:hAnsi="Arial" w:cs="Arial"/>
                <w:bCs/>
              </w:rPr>
            </w:pPr>
            <w:r>
              <w:rPr>
                <w:rFonts w:ascii="Arial" w:hAnsi="Arial" w:cs="Arial"/>
                <w:bCs/>
              </w:rPr>
              <w:t>Tweet out big idea</w:t>
            </w:r>
          </w:p>
          <w:p w:rsidR="007B6C13" w:rsidRPr="00EC39D7" w:rsidRDefault="007B6C13" w:rsidP="00C31281">
            <w:pPr>
              <w:rPr>
                <w:rFonts w:ascii="Arial" w:hAnsi="Arial" w:cs="Arial"/>
                <w:bCs/>
              </w:rPr>
            </w:pPr>
          </w:p>
        </w:tc>
      </w:tr>
      <w:tr w:rsidR="007B6C13" w:rsidRPr="00EC39D7" w:rsidTr="00E33760">
        <w:trPr>
          <w:trHeight w:val="678"/>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B6C13" w:rsidRPr="00EC39D7" w:rsidRDefault="007B6C13" w:rsidP="00C31281">
            <w:pPr>
              <w:rPr>
                <w:rFonts w:ascii="Arial" w:hAnsi="Arial" w:cs="Arial"/>
                <w:bCs/>
              </w:rPr>
            </w:pPr>
          </w:p>
        </w:tc>
      </w:tr>
    </w:tbl>
    <w:p w:rsidR="00C31281" w:rsidRPr="00EC39D7" w:rsidRDefault="00C31281" w:rsidP="00C31281">
      <w:pPr>
        <w:rPr>
          <w:rFonts w:ascii="Arial" w:hAnsi="Arial" w:cs="Arial"/>
          <w:bCs/>
        </w:rPr>
      </w:pPr>
    </w:p>
    <w:p w:rsidR="00C31281" w:rsidRPr="00EC39D7" w:rsidRDefault="00C31281" w:rsidP="00C31281">
      <w:pPr>
        <w:rPr>
          <w:rFonts w:ascii="Arial" w:hAnsi="Arial" w:cs="Arial"/>
          <w:bCs/>
        </w:rPr>
      </w:pPr>
      <w:r w:rsidRPr="00EC39D7">
        <w:rPr>
          <w:rFonts w:ascii="Arial" w:hAnsi="Arial" w:cs="Arial"/>
          <w:bCs/>
        </w:rPr>
        <w:t>Modification:</w:t>
      </w:r>
    </w:p>
    <w:tbl>
      <w:tblPr>
        <w:tblW w:w="108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06"/>
        <w:gridCol w:w="5495"/>
      </w:tblGrid>
      <w:tr w:rsidR="00C31281" w:rsidRPr="00EC39D7" w:rsidTr="00885BF6">
        <w:trPr>
          <w:trHeight w:val="315"/>
        </w:trPr>
        <w:tc>
          <w:tcPr>
            <w:tcW w:w="5306" w:type="dxa"/>
          </w:tcPr>
          <w:p w:rsidR="00C31281" w:rsidRPr="00EC39D7" w:rsidRDefault="00C31281" w:rsidP="00C31281">
            <w:pPr>
              <w:rPr>
                <w:rFonts w:ascii="Arial" w:hAnsi="Arial" w:cs="Arial"/>
                <w:bCs/>
              </w:rPr>
            </w:pPr>
            <w:r w:rsidRPr="00EC39D7">
              <w:rPr>
                <w:rFonts w:ascii="Arial" w:hAnsi="Arial" w:cs="Arial"/>
                <w:bCs/>
              </w:rPr>
              <w:t>ESL:</w:t>
            </w:r>
          </w:p>
        </w:tc>
        <w:tc>
          <w:tcPr>
            <w:tcW w:w="5495" w:type="dxa"/>
          </w:tcPr>
          <w:p w:rsidR="00C31281" w:rsidRPr="00EC39D7" w:rsidRDefault="00C31281" w:rsidP="00C31281">
            <w:pPr>
              <w:rPr>
                <w:rFonts w:ascii="Arial" w:hAnsi="Arial" w:cs="Arial"/>
                <w:bCs/>
              </w:rPr>
            </w:pPr>
            <w:r w:rsidRPr="00EC39D7">
              <w:rPr>
                <w:rFonts w:ascii="Arial" w:hAnsi="Arial" w:cs="Arial"/>
                <w:bCs/>
              </w:rPr>
              <w:t>Special Education:</w:t>
            </w:r>
          </w:p>
        </w:tc>
      </w:tr>
      <w:tr w:rsidR="00C31281" w:rsidRPr="00EC39D7" w:rsidTr="00885BF6">
        <w:trPr>
          <w:trHeight w:val="198"/>
        </w:trPr>
        <w:tc>
          <w:tcPr>
            <w:tcW w:w="5306" w:type="dxa"/>
          </w:tcPr>
          <w:p w:rsidR="00C31281" w:rsidRPr="00EC39D7" w:rsidRDefault="00C31281" w:rsidP="00C31281">
            <w:pPr>
              <w:rPr>
                <w:rFonts w:ascii="Arial" w:hAnsi="Arial" w:cs="Arial"/>
                <w:bCs/>
              </w:rPr>
            </w:pPr>
            <w:r w:rsidRPr="00EC39D7">
              <w:rPr>
                <w:rFonts w:ascii="Arial" w:hAnsi="Arial" w:cs="Arial"/>
                <w:bCs/>
              </w:rPr>
              <w:t>Working with a partner</w:t>
            </w:r>
          </w:p>
          <w:p w:rsidR="00C31281" w:rsidRPr="00EC39D7" w:rsidRDefault="00C31281" w:rsidP="00C31281">
            <w:pPr>
              <w:rPr>
                <w:rFonts w:ascii="Arial" w:hAnsi="Arial" w:cs="Arial"/>
                <w:bCs/>
              </w:rPr>
            </w:pPr>
            <w:r w:rsidRPr="00EC39D7">
              <w:rPr>
                <w:rFonts w:ascii="Arial" w:hAnsi="Arial" w:cs="Arial"/>
                <w:bCs/>
              </w:rPr>
              <w:t xml:space="preserve">Guided material </w:t>
            </w:r>
          </w:p>
          <w:p w:rsidR="00C31281" w:rsidRPr="00EC39D7" w:rsidRDefault="00C31281" w:rsidP="00C31281">
            <w:pPr>
              <w:rPr>
                <w:rFonts w:ascii="Arial" w:hAnsi="Arial" w:cs="Arial"/>
                <w:bCs/>
              </w:rPr>
            </w:pPr>
            <w:r w:rsidRPr="00EC39D7">
              <w:rPr>
                <w:rFonts w:ascii="Arial" w:hAnsi="Arial" w:cs="Arial"/>
                <w:bCs/>
              </w:rPr>
              <w:t>Spanish/ English Dictionaries</w:t>
            </w:r>
          </w:p>
          <w:p w:rsidR="00C31281" w:rsidRPr="00EC39D7" w:rsidRDefault="00C31281" w:rsidP="00C31281">
            <w:pPr>
              <w:rPr>
                <w:rFonts w:ascii="Arial" w:hAnsi="Arial" w:cs="Arial"/>
                <w:bCs/>
              </w:rPr>
            </w:pPr>
            <w:r w:rsidRPr="00EC39D7">
              <w:rPr>
                <w:rFonts w:ascii="Arial" w:hAnsi="Arial" w:cs="Arial"/>
                <w:bCs/>
              </w:rPr>
              <w:t>Subtitles on video</w:t>
            </w:r>
          </w:p>
          <w:p w:rsidR="00C31281" w:rsidRPr="00EC39D7" w:rsidRDefault="00C31281" w:rsidP="00C31281">
            <w:pPr>
              <w:rPr>
                <w:rFonts w:ascii="Arial" w:hAnsi="Arial" w:cs="Arial"/>
                <w:bCs/>
              </w:rPr>
            </w:pPr>
            <w:r w:rsidRPr="00EC39D7">
              <w:rPr>
                <w:rFonts w:ascii="Arial" w:hAnsi="Arial" w:cs="Arial"/>
                <w:bCs/>
              </w:rPr>
              <w:t>Translated work</w:t>
            </w:r>
          </w:p>
        </w:tc>
        <w:tc>
          <w:tcPr>
            <w:tcW w:w="5495" w:type="dxa"/>
          </w:tcPr>
          <w:p w:rsidR="00C31281" w:rsidRPr="00EC39D7" w:rsidRDefault="00C31281" w:rsidP="00C31281">
            <w:pPr>
              <w:rPr>
                <w:rFonts w:ascii="Arial" w:hAnsi="Arial" w:cs="Arial"/>
              </w:rPr>
            </w:pPr>
            <w:r w:rsidRPr="00EC39D7">
              <w:rPr>
                <w:rFonts w:ascii="Arial" w:hAnsi="Arial" w:cs="Arial"/>
              </w:rPr>
              <w:t xml:space="preserve">Students with IEP and 504 pans will receive accommodations per their individual needs. </w:t>
            </w:r>
          </w:p>
          <w:p w:rsidR="00C31281" w:rsidRPr="00EC39D7" w:rsidRDefault="00C31281" w:rsidP="00C31281">
            <w:pPr>
              <w:rPr>
                <w:rFonts w:ascii="Arial" w:hAnsi="Arial" w:cs="Arial"/>
              </w:rPr>
            </w:pPr>
          </w:p>
          <w:p w:rsidR="00C31281" w:rsidRPr="00EC39D7" w:rsidRDefault="00C31281" w:rsidP="00C31281">
            <w:pPr>
              <w:rPr>
                <w:rFonts w:ascii="Arial" w:hAnsi="Arial" w:cs="Arial"/>
              </w:rPr>
            </w:pPr>
            <w:r w:rsidRPr="00EC39D7">
              <w:rPr>
                <w:rFonts w:ascii="Arial" w:hAnsi="Arial" w:cs="Arial"/>
              </w:rPr>
              <w:t>Highlighting, different colors, dictionaries, extended time, etc</w:t>
            </w:r>
          </w:p>
          <w:p w:rsidR="00C31281" w:rsidRPr="00EC39D7" w:rsidRDefault="00C31281" w:rsidP="00C31281">
            <w:pPr>
              <w:rPr>
                <w:rFonts w:ascii="Arial" w:hAnsi="Arial" w:cs="Arial"/>
              </w:rPr>
            </w:pPr>
          </w:p>
          <w:p w:rsidR="00C31281" w:rsidRPr="00EC39D7" w:rsidRDefault="00C31281" w:rsidP="00C31281">
            <w:pPr>
              <w:rPr>
                <w:rFonts w:ascii="Arial" w:hAnsi="Arial" w:cs="Arial"/>
                <w:bCs/>
              </w:rPr>
            </w:pPr>
            <w:r w:rsidRPr="00EC39D7">
              <w:rPr>
                <w:rFonts w:ascii="Arial" w:hAnsi="Arial" w:cs="Arial"/>
              </w:rPr>
              <w:t>Lessons will be modified to fit academic, and Pre-AP Students</w:t>
            </w:r>
          </w:p>
        </w:tc>
      </w:tr>
    </w:tbl>
    <w:p w:rsidR="00C31281" w:rsidRPr="00EC39D7" w:rsidRDefault="00C31281" w:rsidP="00C31281">
      <w:pPr>
        <w:rPr>
          <w:rFonts w:ascii="Arial" w:hAnsi="Arial" w:cs="Arial"/>
        </w:rPr>
      </w:pPr>
    </w:p>
    <w:p w:rsidR="00C31281" w:rsidRPr="00EC39D7" w:rsidRDefault="00C31281" w:rsidP="00C31281">
      <w:pPr>
        <w:rPr>
          <w:rFonts w:ascii="Arial" w:hAnsi="Arial" w:cs="Arial"/>
          <w:sz w:val="28"/>
          <w:szCs w:val="22"/>
        </w:rPr>
      </w:pPr>
      <w:r w:rsidRPr="00EC39D7">
        <w:rPr>
          <w:rFonts w:ascii="Arial" w:hAnsi="Arial" w:cs="Arial"/>
          <w:sz w:val="28"/>
          <w:szCs w:val="22"/>
        </w:rPr>
        <w:t xml:space="preserve">Homework: </w:t>
      </w:r>
    </w:p>
    <w:p w:rsidR="00C31281" w:rsidRPr="00EC39D7" w:rsidRDefault="00C31281" w:rsidP="00C31281">
      <w:pPr>
        <w:rPr>
          <w:rFonts w:ascii="Arial" w:hAnsi="Arial" w:cs="Arial"/>
          <w:sz w:val="28"/>
          <w:szCs w:val="22"/>
        </w:rPr>
      </w:pPr>
    </w:p>
    <w:p w:rsidR="00C31281" w:rsidRPr="00EC39D7" w:rsidRDefault="00C31281" w:rsidP="00C31281">
      <w:pPr>
        <w:rPr>
          <w:rFonts w:ascii="Arial" w:hAnsi="Arial" w:cs="Arial"/>
          <w:sz w:val="28"/>
          <w:szCs w:val="22"/>
        </w:rPr>
      </w:pPr>
    </w:p>
    <w:sectPr w:rsidR="00C31281" w:rsidRPr="00EC39D7" w:rsidSect="00885BF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1.4pt;height:11.4pt" o:bullet="t">
        <v:imagedata r:id="rId1" o:title="HAPG_LiteracyLogo"/>
      </v:shape>
    </w:pict>
  </w:numPicBullet>
  <w:abstractNum w:abstractNumId="0">
    <w:nsid w:val="FFFFFF1D"/>
    <w:multiLevelType w:val="multilevel"/>
    <w:tmpl w:val="6F989F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602356"/>
    <w:multiLevelType w:val="hybridMultilevel"/>
    <w:tmpl w:val="C6263D60"/>
    <w:lvl w:ilvl="0" w:tplc="DE064FB2">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7746F5"/>
    <w:multiLevelType w:val="hybridMultilevel"/>
    <w:tmpl w:val="D1F6511A"/>
    <w:lvl w:ilvl="0" w:tplc="065C4712">
      <w:start w:val="20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15285A"/>
    <w:multiLevelType w:val="hybridMultilevel"/>
    <w:tmpl w:val="959CF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EF73B5"/>
    <w:multiLevelType w:val="hybridMultilevel"/>
    <w:tmpl w:val="558C617A"/>
    <w:lvl w:ilvl="0" w:tplc="2494A034">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CB1B3C"/>
    <w:multiLevelType w:val="hybridMultilevel"/>
    <w:tmpl w:val="9E7A34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6E1E5D"/>
    <w:multiLevelType w:val="hybridMultilevel"/>
    <w:tmpl w:val="0D387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062C25"/>
    <w:multiLevelType w:val="hybridMultilevel"/>
    <w:tmpl w:val="9FCE4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2C47E8"/>
    <w:multiLevelType w:val="hybridMultilevel"/>
    <w:tmpl w:val="6240A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5A3F88"/>
    <w:multiLevelType w:val="hybridMultilevel"/>
    <w:tmpl w:val="12E2D0A4"/>
    <w:lvl w:ilvl="0" w:tplc="02A244C0">
      <w:start w:val="1"/>
      <w:numFmt w:val="bullet"/>
      <w:lvlText w:val=""/>
      <w:lvlJc w:val="left"/>
      <w:pPr>
        <w:ind w:left="63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6520A9"/>
    <w:multiLevelType w:val="hybridMultilevel"/>
    <w:tmpl w:val="6D42E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5570B8"/>
    <w:multiLevelType w:val="hybridMultilevel"/>
    <w:tmpl w:val="0B00521A"/>
    <w:lvl w:ilvl="0" w:tplc="D284D0F2">
      <w:start w:val="1"/>
      <w:numFmt w:val="bullet"/>
      <w:lvlText w:val=""/>
      <w:lvlJc w:val="left"/>
      <w:pPr>
        <w:tabs>
          <w:tab w:val="num" w:pos="360"/>
        </w:tabs>
        <w:ind w:left="360" w:hanging="360"/>
      </w:pPr>
      <w:rPr>
        <w:rFonts w:ascii="Symbol" w:hAnsi="Symbol" w:hint="default"/>
        <w:color w:val="auto"/>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081834"/>
    <w:multiLevelType w:val="hybridMultilevel"/>
    <w:tmpl w:val="3DD683DE"/>
    <w:lvl w:ilvl="0" w:tplc="F96C59D8">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72537C"/>
    <w:multiLevelType w:val="hybridMultilevel"/>
    <w:tmpl w:val="FE9E7C42"/>
    <w:lvl w:ilvl="0" w:tplc="78200060">
      <w:start w:val="1"/>
      <w:numFmt w:val="bullet"/>
      <w:lvlText w:val=""/>
      <w:lvlJc w:val="left"/>
      <w:pPr>
        <w:tabs>
          <w:tab w:val="num" w:pos="216"/>
        </w:tabs>
        <w:ind w:left="216" w:hanging="216"/>
      </w:pPr>
      <w:rPr>
        <w:rFonts w:ascii="Symbol" w:hAnsi="Symbol" w:hint="default"/>
        <w:color w:val="auto"/>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B32AB6"/>
    <w:multiLevelType w:val="hybridMultilevel"/>
    <w:tmpl w:val="7FC65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6436FC3"/>
    <w:multiLevelType w:val="hybridMultilevel"/>
    <w:tmpl w:val="A6D25E82"/>
    <w:lvl w:ilvl="0" w:tplc="B9EAC5B2">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67E2FF1"/>
    <w:multiLevelType w:val="hybridMultilevel"/>
    <w:tmpl w:val="9A449D4C"/>
    <w:lvl w:ilvl="0" w:tplc="029C6638">
      <w:start w:val="1"/>
      <w:numFmt w:val="bullet"/>
      <w:lvlText w:val=""/>
      <w:lvlJc w:val="left"/>
      <w:pPr>
        <w:tabs>
          <w:tab w:val="num" w:pos="1480"/>
        </w:tabs>
        <w:ind w:left="1480" w:hanging="360"/>
      </w:pPr>
      <w:rPr>
        <w:rFonts w:ascii="Symbol" w:hAnsi="Symbol" w:hint="default"/>
        <w:b w:val="0"/>
        <w:i w:val="0"/>
        <w:sz w:val="16"/>
        <w:szCs w:val="16"/>
      </w:rPr>
    </w:lvl>
    <w:lvl w:ilvl="1" w:tplc="DB223E88">
      <w:start w:val="1"/>
      <w:numFmt w:val="bullet"/>
      <w:lvlText w:val=""/>
      <w:lvlPicBulletId w:val="0"/>
      <w:lvlJc w:val="left"/>
      <w:pPr>
        <w:tabs>
          <w:tab w:val="num" w:pos="1696"/>
        </w:tabs>
        <w:ind w:left="1480" w:firstLine="0"/>
      </w:pPr>
      <w:rPr>
        <w:rFonts w:ascii="Symbol" w:hAnsi="Symbol" w:hint="default"/>
        <w:b w:val="0"/>
        <w:i w:val="0"/>
        <w:color w:val="auto"/>
        <w:sz w:val="24"/>
        <w:szCs w:val="20"/>
      </w:rPr>
    </w:lvl>
    <w:lvl w:ilvl="2" w:tplc="04090005" w:tentative="1">
      <w:start w:val="1"/>
      <w:numFmt w:val="bullet"/>
      <w:lvlText w:val=""/>
      <w:lvlJc w:val="left"/>
      <w:pPr>
        <w:tabs>
          <w:tab w:val="num" w:pos="2560"/>
        </w:tabs>
        <w:ind w:left="2560" w:hanging="360"/>
      </w:pPr>
      <w:rPr>
        <w:rFonts w:ascii="Wingdings" w:hAnsi="Wingdings" w:hint="default"/>
      </w:rPr>
    </w:lvl>
    <w:lvl w:ilvl="3" w:tplc="04090001" w:tentative="1">
      <w:start w:val="1"/>
      <w:numFmt w:val="bullet"/>
      <w:lvlText w:val=""/>
      <w:lvlJc w:val="left"/>
      <w:pPr>
        <w:tabs>
          <w:tab w:val="num" w:pos="3280"/>
        </w:tabs>
        <w:ind w:left="3280" w:hanging="360"/>
      </w:pPr>
      <w:rPr>
        <w:rFonts w:ascii="Symbol" w:hAnsi="Symbol" w:hint="default"/>
      </w:rPr>
    </w:lvl>
    <w:lvl w:ilvl="4" w:tplc="04090003" w:tentative="1">
      <w:start w:val="1"/>
      <w:numFmt w:val="bullet"/>
      <w:lvlText w:val="o"/>
      <w:lvlJc w:val="left"/>
      <w:pPr>
        <w:tabs>
          <w:tab w:val="num" w:pos="4000"/>
        </w:tabs>
        <w:ind w:left="4000" w:hanging="360"/>
      </w:pPr>
      <w:rPr>
        <w:rFonts w:ascii="Courier New" w:hAnsi="Courier New" w:cs="Wingdings" w:hint="default"/>
      </w:rPr>
    </w:lvl>
    <w:lvl w:ilvl="5" w:tplc="04090005" w:tentative="1">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Wingdings"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17">
    <w:nsid w:val="3B336081"/>
    <w:multiLevelType w:val="hybridMultilevel"/>
    <w:tmpl w:val="19FC1B98"/>
    <w:lvl w:ilvl="0" w:tplc="02A244C0">
      <w:start w:val="1"/>
      <w:numFmt w:val="bullet"/>
      <w:lvlText w:val=""/>
      <w:lvlJc w:val="left"/>
      <w:pPr>
        <w:ind w:left="63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BEF021A"/>
    <w:multiLevelType w:val="hybridMultilevel"/>
    <w:tmpl w:val="B46659E2"/>
    <w:lvl w:ilvl="0" w:tplc="60B6AB5A">
      <w:start w:val="1"/>
      <w:numFmt w:val="bullet"/>
      <w:lvlText w:val=""/>
      <w:lvlJc w:val="left"/>
      <w:pPr>
        <w:tabs>
          <w:tab w:val="num" w:pos="216"/>
        </w:tabs>
        <w:ind w:left="216" w:hanging="216"/>
      </w:pPr>
      <w:rPr>
        <w:rFonts w:ascii="Symbol" w:hAnsi="Symbol" w:hint="default"/>
        <w:color w:val="auto"/>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2873E6"/>
    <w:multiLevelType w:val="hybridMultilevel"/>
    <w:tmpl w:val="E14810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14333D2"/>
    <w:multiLevelType w:val="hybridMultilevel"/>
    <w:tmpl w:val="55669106"/>
    <w:lvl w:ilvl="0" w:tplc="30D6EC34">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3F77B1E"/>
    <w:multiLevelType w:val="hybridMultilevel"/>
    <w:tmpl w:val="011C11B0"/>
    <w:lvl w:ilvl="0" w:tplc="BD2CF1EA">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68C0C23"/>
    <w:multiLevelType w:val="hybridMultilevel"/>
    <w:tmpl w:val="A30A60C4"/>
    <w:lvl w:ilvl="0" w:tplc="B9EAC5B2">
      <w:start w:val="1"/>
      <w:numFmt w:val="bullet"/>
      <w:lvlText w:val=""/>
      <w:lvlJc w:val="left"/>
      <w:pPr>
        <w:tabs>
          <w:tab w:val="num" w:pos="432"/>
        </w:tabs>
        <w:ind w:left="432" w:hanging="216"/>
      </w:pPr>
      <w:rPr>
        <w:rFonts w:ascii="Symbol" w:hAnsi="Symbol" w:hint="default"/>
      </w:rPr>
    </w:lvl>
    <w:lvl w:ilvl="1" w:tplc="04090003" w:tentative="1">
      <w:start w:val="1"/>
      <w:numFmt w:val="bullet"/>
      <w:lvlText w:val="o"/>
      <w:lvlJc w:val="left"/>
      <w:pPr>
        <w:tabs>
          <w:tab w:val="num" w:pos="1656"/>
        </w:tabs>
        <w:ind w:left="1656" w:hanging="360"/>
      </w:pPr>
      <w:rPr>
        <w:rFonts w:ascii="Courier New" w:hAnsi="Courier New" w:cs="Wingdings" w:hint="default"/>
      </w:rPr>
    </w:lvl>
    <w:lvl w:ilvl="2" w:tplc="04090005" w:tentative="1">
      <w:start w:val="1"/>
      <w:numFmt w:val="bullet"/>
      <w:lvlText w:val=""/>
      <w:lvlJc w:val="left"/>
      <w:pPr>
        <w:tabs>
          <w:tab w:val="num" w:pos="2376"/>
        </w:tabs>
        <w:ind w:left="2376" w:hanging="360"/>
      </w:pPr>
      <w:rPr>
        <w:rFonts w:ascii="Wingdings" w:hAnsi="Wingdings" w:hint="default"/>
      </w:rPr>
    </w:lvl>
    <w:lvl w:ilvl="3" w:tplc="04090001" w:tentative="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cs="Wingdings"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tentative="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cs="Wingdings"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23">
    <w:nsid w:val="59376739"/>
    <w:multiLevelType w:val="hybridMultilevel"/>
    <w:tmpl w:val="95AEA02E"/>
    <w:lvl w:ilvl="0" w:tplc="78200060">
      <w:start w:val="1"/>
      <w:numFmt w:val="bullet"/>
      <w:lvlText w:val=""/>
      <w:lvlJc w:val="left"/>
      <w:pPr>
        <w:tabs>
          <w:tab w:val="num" w:pos="432"/>
        </w:tabs>
        <w:ind w:left="432" w:hanging="216"/>
      </w:pPr>
      <w:rPr>
        <w:rFonts w:ascii="Symbol" w:hAnsi="Symbol" w:hint="default"/>
        <w:color w:val="auto"/>
        <w:sz w:val="16"/>
        <w:szCs w:val="16"/>
      </w:rPr>
    </w:lvl>
    <w:lvl w:ilvl="1" w:tplc="04090003" w:tentative="1">
      <w:start w:val="1"/>
      <w:numFmt w:val="bullet"/>
      <w:lvlText w:val="o"/>
      <w:lvlJc w:val="left"/>
      <w:pPr>
        <w:ind w:left="1656" w:hanging="360"/>
      </w:pPr>
      <w:rPr>
        <w:rFonts w:ascii="Courier New" w:hAnsi="Courier New" w:cs="Wingdings"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Wingdings"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Wingdings" w:hint="default"/>
      </w:rPr>
    </w:lvl>
    <w:lvl w:ilvl="8" w:tplc="04090005" w:tentative="1">
      <w:start w:val="1"/>
      <w:numFmt w:val="bullet"/>
      <w:lvlText w:val=""/>
      <w:lvlJc w:val="left"/>
      <w:pPr>
        <w:ind w:left="6696" w:hanging="360"/>
      </w:pPr>
      <w:rPr>
        <w:rFonts w:ascii="Wingdings" w:hAnsi="Wingdings" w:hint="default"/>
      </w:rPr>
    </w:lvl>
  </w:abstractNum>
  <w:abstractNum w:abstractNumId="24">
    <w:nsid w:val="61501703"/>
    <w:multiLevelType w:val="hybridMultilevel"/>
    <w:tmpl w:val="92D46C38"/>
    <w:lvl w:ilvl="0" w:tplc="0D409D68">
      <w:start w:val="1"/>
      <w:numFmt w:val="bullet"/>
      <w:pStyle w:val="Style1"/>
      <w:lvlText w:val=""/>
      <w:lvlJc w:val="left"/>
      <w:pPr>
        <w:tabs>
          <w:tab w:val="num" w:pos="216"/>
        </w:tabs>
        <w:ind w:left="216" w:hanging="216"/>
      </w:pPr>
      <w:rPr>
        <w:rFonts w:ascii="Symbol" w:hAnsi="Symbol" w:hint="default"/>
        <w:color w:val="auto"/>
        <w:sz w:val="16"/>
        <w:szCs w:val="16"/>
      </w:rPr>
    </w:lvl>
    <w:lvl w:ilvl="1" w:tplc="94449A9A">
      <w:start w:val="1"/>
      <w:numFmt w:val="bullet"/>
      <w:lvlText w:val=""/>
      <w:lvlJc w:val="left"/>
      <w:pPr>
        <w:tabs>
          <w:tab w:val="num" w:pos="1440"/>
        </w:tabs>
        <w:ind w:left="1440" w:hanging="720"/>
      </w:pPr>
      <w:rPr>
        <w:rFonts w:ascii="Symbol" w:hAnsi="Symbol" w:hint="default"/>
        <w:color w:val="auto"/>
        <w:sz w:val="16"/>
        <w:szCs w:val="16"/>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69232DCB"/>
    <w:multiLevelType w:val="hybridMultilevel"/>
    <w:tmpl w:val="10808404"/>
    <w:lvl w:ilvl="0" w:tplc="78200060">
      <w:start w:val="1"/>
      <w:numFmt w:val="bullet"/>
      <w:lvlText w:val=""/>
      <w:lvlJc w:val="left"/>
      <w:pPr>
        <w:tabs>
          <w:tab w:val="num" w:pos="216"/>
        </w:tabs>
        <w:ind w:left="216" w:hanging="216"/>
      </w:pPr>
      <w:rPr>
        <w:rFonts w:ascii="Symbol" w:hAnsi="Symbol" w:hint="default"/>
        <w:color w:val="auto"/>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15532C"/>
    <w:multiLevelType w:val="hybridMultilevel"/>
    <w:tmpl w:val="EA96FAD6"/>
    <w:lvl w:ilvl="0" w:tplc="60B6AB5A">
      <w:start w:val="1"/>
      <w:numFmt w:val="bullet"/>
      <w:lvlText w:val=""/>
      <w:lvlJc w:val="left"/>
      <w:pPr>
        <w:tabs>
          <w:tab w:val="num" w:pos="216"/>
        </w:tabs>
        <w:ind w:left="216" w:hanging="216"/>
      </w:pPr>
      <w:rPr>
        <w:rFonts w:ascii="Symbol" w:hAnsi="Symbol" w:hint="default"/>
        <w:color w:val="auto"/>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BD34588"/>
    <w:multiLevelType w:val="hybridMultilevel"/>
    <w:tmpl w:val="6240A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03B45BF"/>
    <w:multiLevelType w:val="hybridMultilevel"/>
    <w:tmpl w:val="5372B1F8"/>
    <w:lvl w:ilvl="0" w:tplc="F8B28B04">
      <w:start w:val="1"/>
      <w:numFmt w:val="bullet"/>
      <w:lvlText w:val=""/>
      <w:lvlJc w:val="left"/>
      <w:pPr>
        <w:tabs>
          <w:tab w:val="num" w:pos="744"/>
        </w:tabs>
        <w:ind w:left="744" w:hanging="360"/>
      </w:pPr>
      <w:rPr>
        <w:rFonts w:ascii="Symbol" w:hAnsi="Symbol" w:hint="default"/>
        <w:sz w:val="16"/>
        <w:szCs w:val="16"/>
      </w:rPr>
    </w:lvl>
    <w:lvl w:ilvl="1" w:tplc="04090003" w:tentative="1">
      <w:start w:val="1"/>
      <w:numFmt w:val="bullet"/>
      <w:lvlText w:val="o"/>
      <w:lvlJc w:val="left"/>
      <w:pPr>
        <w:tabs>
          <w:tab w:val="num" w:pos="1464"/>
        </w:tabs>
        <w:ind w:left="1464" w:hanging="360"/>
      </w:pPr>
      <w:rPr>
        <w:rFonts w:ascii="Courier New" w:hAnsi="Courier New" w:cs="Wingdings" w:hint="default"/>
      </w:rPr>
    </w:lvl>
    <w:lvl w:ilvl="2" w:tplc="04090005" w:tentative="1">
      <w:start w:val="1"/>
      <w:numFmt w:val="bullet"/>
      <w:lvlText w:val=""/>
      <w:lvlJc w:val="left"/>
      <w:pPr>
        <w:tabs>
          <w:tab w:val="num" w:pos="2184"/>
        </w:tabs>
        <w:ind w:left="2184" w:hanging="360"/>
      </w:pPr>
      <w:rPr>
        <w:rFonts w:ascii="Wingdings" w:hAnsi="Wingdings" w:hint="default"/>
      </w:rPr>
    </w:lvl>
    <w:lvl w:ilvl="3" w:tplc="04090001" w:tentative="1">
      <w:start w:val="1"/>
      <w:numFmt w:val="bullet"/>
      <w:lvlText w:val=""/>
      <w:lvlJc w:val="left"/>
      <w:pPr>
        <w:tabs>
          <w:tab w:val="num" w:pos="2904"/>
        </w:tabs>
        <w:ind w:left="2904" w:hanging="360"/>
      </w:pPr>
      <w:rPr>
        <w:rFonts w:ascii="Symbol" w:hAnsi="Symbol" w:hint="default"/>
      </w:rPr>
    </w:lvl>
    <w:lvl w:ilvl="4" w:tplc="04090003" w:tentative="1">
      <w:start w:val="1"/>
      <w:numFmt w:val="bullet"/>
      <w:lvlText w:val="o"/>
      <w:lvlJc w:val="left"/>
      <w:pPr>
        <w:tabs>
          <w:tab w:val="num" w:pos="3624"/>
        </w:tabs>
        <w:ind w:left="3624" w:hanging="360"/>
      </w:pPr>
      <w:rPr>
        <w:rFonts w:ascii="Courier New" w:hAnsi="Courier New" w:cs="Wingdings" w:hint="default"/>
      </w:rPr>
    </w:lvl>
    <w:lvl w:ilvl="5" w:tplc="04090005" w:tentative="1">
      <w:start w:val="1"/>
      <w:numFmt w:val="bullet"/>
      <w:lvlText w:val=""/>
      <w:lvlJc w:val="left"/>
      <w:pPr>
        <w:tabs>
          <w:tab w:val="num" w:pos="4344"/>
        </w:tabs>
        <w:ind w:left="4344" w:hanging="360"/>
      </w:pPr>
      <w:rPr>
        <w:rFonts w:ascii="Wingdings" w:hAnsi="Wingdings" w:hint="default"/>
      </w:rPr>
    </w:lvl>
    <w:lvl w:ilvl="6" w:tplc="04090001" w:tentative="1">
      <w:start w:val="1"/>
      <w:numFmt w:val="bullet"/>
      <w:lvlText w:val=""/>
      <w:lvlJc w:val="left"/>
      <w:pPr>
        <w:tabs>
          <w:tab w:val="num" w:pos="5064"/>
        </w:tabs>
        <w:ind w:left="5064" w:hanging="360"/>
      </w:pPr>
      <w:rPr>
        <w:rFonts w:ascii="Symbol" w:hAnsi="Symbol" w:hint="default"/>
      </w:rPr>
    </w:lvl>
    <w:lvl w:ilvl="7" w:tplc="04090003" w:tentative="1">
      <w:start w:val="1"/>
      <w:numFmt w:val="bullet"/>
      <w:lvlText w:val="o"/>
      <w:lvlJc w:val="left"/>
      <w:pPr>
        <w:tabs>
          <w:tab w:val="num" w:pos="5784"/>
        </w:tabs>
        <w:ind w:left="5784" w:hanging="360"/>
      </w:pPr>
      <w:rPr>
        <w:rFonts w:ascii="Courier New" w:hAnsi="Courier New" w:cs="Wingdings" w:hint="default"/>
      </w:rPr>
    </w:lvl>
    <w:lvl w:ilvl="8" w:tplc="04090005" w:tentative="1">
      <w:start w:val="1"/>
      <w:numFmt w:val="bullet"/>
      <w:lvlText w:val=""/>
      <w:lvlJc w:val="left"/>
      <w:pPr>
        <w:tabs>
          <w:tab w:val="num" w:pos="6504"/>
        </w:tabs>
        <w:ind w:left="6504" w:hanging="360"/>
      </w:pPr>
      <w:rPr>
        <w:rFonts w:ascii="Wingdings" w:hAnsi="Wingdings" w:hint="default"/>
      </w:rPr>
    </w:lvl>
  </w:abstractNum>
  <w:abstractNum w:abstractNumId="29">
    <w:nsid w:val="75AB6EC0"/>
    <w:multiLevelType w:val="hybridMultilevel"/>
    <w:tmpl w:val="0FDA9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9F04CD3"/>
    <w:multiLevelType w:val="hybridMultilevel"/>
    <w:tmpl w:val="791A5A74"/>
    <w:lvl w:ilvl="0" w:tplc="B13CE1A8">
      <w:start w:val="1"/>
      <w:numFmt w:val="bullet"/>
      <w:lvlText w:val=""/>
      <w:lvlJc w:val="left"/>
      <w:pPr>
        <w:tabs>
          <w:tab w:val="num" w:pos="216"/>
        </w:tabs>
        <w:ind w:left="216" w:hanging="216"/>
      </w:pPr>
      <w:rPr>
        <w:rFonts w:ascii="Symbol" w:hAnsi="Symbol" w:hint="default"/>
        <w:color w:val="auto"/>
        <w:sz w:val="16"/>
        <w:szCs w:val="16"/>
      </w:rPr>
    </w:lvl>
    <w:lvl w:ilvl="1" w:tplc="04090003">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7D880B9C"/>
    <w:multiLevelType w:val="hybridMultilevel"/>
    <w:tmpl w:val="C35A0C44"/>
    <w:lvl w:ilvl="0" w:tplc="0DFCD33C">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7"/>
  </w:num>
  <w:num w:numId="3">
    <w:abstractNumId w:val="8"/>
  </w:num>
  <w:num w:numId="4">
    <w:abstractNumId w:val="19"/>
  </w:num>
  <w:num w:numId="5">
    <w:abstractNumId w:val="5"/>
  </w:num>
  <w:num w:numId="6">
    <w:abstractNumId w:val="0"/>
  </w:num>
  <w:num w:numId="7">
    <w:abstractNumId w:val="2"/>
  </w:num>
  <w:num w:numId="8">
    <w:abstractNumId w:val="23"/>
  </w:num>
  <w:num w:numId="9">
    <w:abstractNumId w:val="24"/>
  </w:num>
  <w:num w:numId="10">
    <w:abstractNumId w:val="20"/>
  </w:num>
  <w:num w:numId="11">
    <w:abstractNumId w:val="28"/>
  </w:num>
  <w:num w:numId="12">
    <w:abstractNumId w:val="16"/>
  </w:num>
  <w:num w:numId="13">
    <w:abstractNumId w:val="13"/>
  </w:num>
  <w:num w:numId="14">
    <w:abstractNumId w:val="25"/>
  </w:num>
  <w:num w:numId="15">
    <w:abstractNumId w:val="30"/>
  </w:num>
  <w:num w:numId="16">
    <w:abstractNumId w:val="31"/>
  </w:num>
  <w:num w:numId="17">
    <w:abstractNumId w:val="1"/>
  </w:num>
  <w:num w:numId="18">
    <w:abstractNumId w:val="22"/>
  </w:num>
  <w:num w:numId="19">
    <w:abstractNumId w:val="11"/>
  </w:num>
  <w:num w:numId="20">
    <w:abstractNumId w:val="15"/>
  </w:num>
  <w:num w:numId="21">
    <w:abstractNumId w:val="9"/>
  </w:num>
  <w:num w:numId="22">
    <w:abstractNumId w:val="17"/>
  </w:num>
  <w:num w:numId="23">
    <w:abstractNumId w:val="4"/>
  </w:num>
  <w:num w:numId="24">
    <w:abstractNumId w:val="3"/>
  </w:num>
  <w:num w:numId="25">
    <w:abstractNumId w:val="18"/>
  </w:num>
  <w:num w:numId="26">
    <w:abstractNumId w:val="26"/>
  </w:num>
  <w:num w:numId="27">
    <w:abstractNumId w:val="21"/>
  </w:num>
  <w:num w:numId="28">
    <w:abstractNumId w:val="29"/>
  </w:num>
  <w:num w:numId="29">
    <w:abstractNumId w:val="7"/>
  </w:num>
  <w:num w:numId="30">
    <w:abstractNumId w:val="14"/>
  </w:num>
  <w:num w:numId="31">
    <w:abstractNumId w:val="10"/>
  </w:num>
  <w:num w:numId="3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066BD9"/>
    <w:rsid w:val="00066BD9"/>
    <w:rsid w:val="00411542"/>
    <w:rsid w:val="00456BC3"/>
    <w:rsid w:val="00472C52"/>
    <w:rsid w:val="004969F6"/>
    <w:rsid w:val="00545088"/>
    <w:rsid w:val="00575DB4"/>
    <w:rsid w:val="00641BD9"/>
    <w:rsid w:val="006541A4"/>
    <w:rsid w:val="006931E7"/>
    <w:rsid w:val="007B6C13"/>
    <w:rsid w:val="007E625B"/>
    <w:rsid w:val="007F0828"/>
    <w:rsid w:val="007F2F2C"/>
    <w:rsid w:val="00885BF6"/>
    <w:rsid w:val="008C5CA8"/>
    <w:rsid w:val="0091374A"/>
    <w:rsid w:val="009148BC"/>
    <w:rsid w:val="009B0719"/>
    <w:rsid w:val="009C0869"/>
    <w:rsid w:val="009E3F30"/>
    <w:rsid w:val="00AE32F2"/>
    <w:rsid w:val="00BB3A6E"/>
    <w:rsid w:val="00C0228C"/>
    <w:rsid w:val="00C02C1B"/>
    <w:rsid w:val="00C31281"/>
    <w:rsid w:val="00E33760"/>
    <w:rsid w:val="00EA27D9"/>
    <w:rsid w:val="00EA7B89"/>
    <w:rsid w:val="00EB1328"/>
    <w:rsid w:val="00EC39D7"/>
    <w:rsid w:val="00EF14F0"/>
    <w:rsid w:val="00F167C4"/>
    <w:rsid w:val="00F271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Spacing" w:qFormat="1"/>
    <w:lsdException w:name="List Paragraph" w:qFormat="1"/>
    <w:lsdException w:name="Quote" w:qFormat="1"/>
    <w:lsdException w:name="Intense Quote" w:qFormat="1"/>
    <w:lsdException w:name="Colorful List Accent 1" w:uiPriority="34"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66BD9"/>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66BD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lainTable31">
    <w:name w:val="Plain Table 31"/>
    <w:basedOn w:val="Normal"/>
    <w:uiPriority w:val="34"/>
    <w:qFormat/>
    <w:rsid w:val="00066BD9"/>
    <w:pPr>
      <w:ind w:left="720"/>
      <w:contextualSpacing/>
    </w:pPr>
  </w:style>
  <w:style w:type="paragraph" w:customStyle="1" w:styleId="subparagrapha">
    <w:name w:val="subparagrapha"/>
    <w:basedOn w:val="Normal"/>
    <w:rsid w:val="00574209"/>
    <w:pPr>
      <w:shd w:val="clear" w:color="auto" w:fill="FFFFFF"/>
      <w:spacing w:before="100" w:beforeAutospacing="1" w:after="100" w:afterAutospacing="1"/>
      <w:ind w:left="1440"/>
    </w:pPr>
    <w:rPr>
      <w:color w:val="000080"/>
    </w:rPr>
  </w:style>
  <w:style w:type="paragraph" w:styleId="NormalWeb">
    <w:name w:val="Normal (Web)"/>
    <w:basedOn w:val="Normal"/>
    <w:uiPriority w:val="99"/>
    <w:rsid w:val="00FE5E0A"/>
    <w:pPr>
      <w:spacing w:beforeLines="1" w:afterLines="1"/>
    </w:pPr>
    <w:rPr>
      <w:rFonts w:ascii="Times" w:eastAsia="Calibri" w:hAnsi="Times"/>
      <w:sz w:val="20"/>
      <w:szCs w:val="20"/>
    </w:rPr>
  </w:style>
  <w:style w:type="paragraph" w:customStyle="1" w:styleId="SubtleEmphasis1">
    <w:name w:val="Subtle Emphasis1"/>
    <w:basedOn w:val="Normal"/>
    <w:uiPriority w:val="34"/>
    <w:qFormat/>
    <w:rsid w:val="008673E2"/>
    <w:pPr>
      <w:ind w:left="720"/>
    </w:pPr>
  </w:style>
  <w:style w:type="paragraph" w:customStyle="1" w:styleId="Style1">
    <w:name w:val="Style1"/>
    <w:basedOn w:val="Normal"/>
    <w:rsid w:val="008673E2"/>
    <w:pPr>
      <w:numPr>
        <w:numId w:val="9"/>
      </w:numPr>
      <w:tabs>
        <w:tab w:val="clear" w:pos="216"/>
        <w:tab w:val="num" w:pos="306"/>
      </w:tabs>
      <w:ind w:left="306"/>
    </w:pPr>
    <w:rPr>
      <w:rFonts w:ascii="Arial" w:hAnsi="Arial" w:cs="Arial"/>
      <w:sz w:val="20"/>
      <w:szCs w:val="20"/>
    </w:rPr>
  </w:style>
  <w:style w:type="paragraph" w:customStyle="1" w:styleId="SubtleEmphasis2">
    <w:name w:val="Subtle Emphasis2"/>
    <w:basedOn w:val="Normal"/>
    <w:uiPriority w:val="34"/>
    <w:qFormat/>
    <w:rsid w:val="007057CE"/>
    <w:pPr>
      <w:ind w:left="720"/>
    </w:pPr>
  </w:style>
  <w:style w:type="paragraph" w:customStyle="1" w:styleId="MediumList1-Accent61">
    <w:name w:val="Medium List 1 - Accent 61"/>
    <w:basedOn w:val="Normal"/>
    <w:uiPriority w:val="34"/>
    <w:qFormat/>
    <w:rsid w:val="00655410"/>
    <w:pPr>
      <w:ind w:left="720"/>
    </w:pPr>
  </w:style>
  <w:style w:type="paragraph" w:customStyle="1" w:styleId="LightList-Accent51">
    <w:name w:val="Light List - Accent 51"/>
    <w:basedOn w:val="Normal"/>
    <w:uiPriority w:val="34"/>
    <w:qFormat/>
    <w:rsid w:val="00775C98"/>
    <w:pPr>
      <w:ind w:left="720"/>
    </w:pPr>
  </w:style>
  <w:style w:type="paragraph" w:customStyle="1" w:styleId="MediumList2-Accent41">
    <w:name w:val="Medium List 2 - Accent 41"/>
    <w:basedOn w:val="Normal"/>
    <w:uiPriority w:val="34"/>
    <w:qFormat/>
    <w:rsid w:val="005A28EC"/>
    <w:pPr>
      <w:ind w:left="720"/>
    </w:pPr>
  </w:style>
  <w:style w:type="character" w:styleId="Strong">
    <w:name w:val="Strong"/>
    <w:uiPriority w:val="22"/>
    <w:qFormat/>
    <w:rsid w:val="006F36C0"/>
    <w:rPr>
      <w:rFonts w:cs="Times New Roman"/>
      <w:b/>
      <w:bCs/>
    </w:rPr>
  </w:style>
  <w:style w:type="paragraph" w:customStyle="1" w:styleId="ColorfulList-Accent11">
    <w:name w:val="Colorful List - Accent 11"/>
    <w:basedOn w:val="Normal"/>
    <w:uiPriority w:val="34"/>
    <w:qFormat/>
    <w:rsid w:val="00804C6E"/>
    <w:pPr>
      <w:ind w:left="720"/>
    </w:pPr>
  </w:style>
  <w:style w:type="paragraph" w:styleId="ListParagraph">
    <w:name w:val="List Paragraph"/>
    <w:basedOn w:val="Normal"/>
    <w:qFormat/>
    <w:rsid w:val="00E33760"/>
    <w:pPr>
      <w:ind w:left="720"/>
      <w:contextualSpacing/>
    </w:pPr>
  </w:style>
  <w:style w:type="character" w:styleId="Hyperlink">
    <w:name w:val="Hyperlink"/>
    <w:basedOn w:val="DefaultParagraphFont"/>
    <w:uiPriority w:val="99"/>
    <w:unhideWhenUsed/>
    <w:rsid w:val="007F0828"/>
    <w:rPr>
      <w:color w:val="0000FF"/>
      <w:u w:val="single"/>
    </w:rPr>
  </w:style>
  <w:style w:type="character" w:customStyle="1" w:styleId="apple-converted-space">
    <w:name w:val="apple-converted-space"/>
    <w:basedOn w:val="DefaultParagraphFont"/>
    <w:rsid w:val="007F0828"/>
  </w:style>
  <w:style w:type="character" w:styleId="Emphasis">
    <w:name w:val="Emphasis"/>
    <w:basedOn w:val="DefaultParagraphFont"/>
    <w:uiPriority w:val="20"/>
    <w:qFormat/>
    <w:rsid w:val="007F0828"/>
    <w:rPr>
      <w:i/>
      <w:iCs/>
    </w:rPr>
  </w:style>
</w:styles>
</file>

<file path=word/webSettings.xml><?xml version="1.0" encoding="utf-8"?>
<w:webSettings xmlns:r="http://schemas.openxmlformats.org/officeDocument/2006/relationships" xmlns:w="http://schemas.openxmlformats.org/wordprocessingml/2006/main">
  <w:divs>
    <w:div w:id="91902330">
      <w:bodyDiv w:val="1"/>
      <w:marLeft w:val="0"/>
      <w:marRight w:val="0"/>
      <w:marTop w:val="0"/>
      <w:marBottom w:val="0"/>
      <w:divBdr>
        <w:top w:val="none" w:sz="0" w:space="0" w:color="auto"/>
        <w:left w:val="none" w:sz="0" w:space="0" w:color="auto"/>
        <w:bottom w:val="none" w:sz="0" w:space="0" w:color="auto"/>
        <w:right w:val="none" w:sz="0" w:space="0" w:color="auto"/>
      </w:divBdr>
    </w:div>
    <w:div w:id="332875475">
      <w:bodyDiv w:val="1"/>
      <w:marLeft w:val="0"/>
      <w:marRight w:val="0"/>
      <w:marTop w:val="0"/>
      <w:marBottom w:val="0"/>
      <w:divBdr>
        <w:top w:val="none" w:sz="0" w:space="0" w:color="auto"/>
        <w:left w:val="none" w:sz="0" w:space="0" w:color="auto"/>
        <w:bottom w:val="none" w:sz="0" w:space="0" w:color="auto"/>
        <w:right w:val="none" w:sz="0" w:space="0" w:color="auto"/>
      </w:divBdr>
    </w:div>
    <w:div w:id="401105102">
      <w:bodyDiv w:val="1"/>
      <w:marLeft w:val="0"/>
      <w:marRight w:val="0"/>
      <w:marTop w:val="0"/>
      <w:marBottom w:val="0"/>
      <w:divBdr>
        <w:top w:val="none" w:sz="0" w:space="0" w:color="auto"/>
        <w:left w:val="none" w:sz="0" w:space="0" w:color="auto"/>
        <w:bottom w:val="none" w:sz="0" w:space="0" w:color="auto"/>
        <w:right w:val="none" w:sz="0" w:space="0" w:color="auto"/>
      </w:divBdr>
    </w:div>
    <w:div w:id="514535085">
      <w:bodyDiv w:val="1"/>
      <w:marLeft w:val="0"/>
      <w:marRight w:val="0"/>
      <w:marTop w:val="0"/>
      <w:marBottom w:val="0"/>
      <w:divBdr>
        <w:top w:val="none" w:sz="0" w:space="0" w:color="auto"/>
        <w:left w:val="none" w:sz="0" w:space="0" w:color="auto"/>
        <w:bottom w:val="none" w:sz="0" w:space="0" w:color="auto"/>
        <w:right w:val="none" w:sz="0" w:space="0" w:color="auto"/>
      </w:divBdr>
    </w:div>
    <w:div w:id="582186464">
      <w:bodyDiv w:val="1"/>
      <w:marLeft w:val="0"/>
      <w:marRight w:val="0"/>
      <w:marTop w:val="0"/>
      <w:marBottom w:val="0"/>
      <w:divBdr>
        <w:top w:val="none" w:sz="0" w:space="0" w:color="auto"/>
        <w:left w:val="none" w:sz="0" w:space="0" w:color="auto"/>
        <w:bottom w:val="none" w:sz="0" w:space="0" w:color="auto"/>
        <w:right w:val="none" w:sz="0" w:space="0" w:color="auto"/>
      </w:divBdr>
    </w:div>
    <w:div w:id="762654451">
      <w:bodyDiv w:val="1"/>
      <w:marLeft w:val="0"/>
      <w:marRight w:val="0"/>
      <w:marTop w:val="0"/>
      <w:marBottom w:val="0"/>
      <w:divBdr>
        <w:top w:val="none" w:sz="0" w:space="0" w:color="auto"/>
        <w:left w:val="none" w:sz="0" w:space="0" w:color="auto"/>
        <w:bottom w:val="none" w:sz="0" w:space="0" w:color="auto"/>
        <w:right w:val="none" w:sz="0" w:space="0" w:color="auto"/>
      </w:divBdr>
    </w:div>
    <w:div w:id="804086754">
      <w:bodyDiv w:val="1"/>
      <w:marLeft w:val="0"/>
      <w:marRight w:val="0"/>
      <w:marTop w:val="0"/>
      <w:marBottom w:val="0"/>
      <w:divBdr>
        <w:top w:val="none" w:sz="0" w:space="0" w:color="auto"/>
        <w:left w:val="none" w:sz="0" w:space="0" w:color="auto"/>
        <w:bottom w:val="none" w:sz="0" w:space="0" w:color="auto"/>
        <w:right w:val="none" w:sz="0" w:space="0" w:color="auto"/>
      </w:divBdr>
    </w:div>
    <w:div w:id="1185172805">
      <w:bodyDiv w:val="1"/>
      <w:marLeft w:val="0"/>
      <w:marRight w:val="0"/>
      <w:marTop w:val="0"/>
      <w:marBottom w:val="0"/>
      <w:divBdr>
        <w:top w:val="none" w:sz="0" w:space="0" w:color="auto"/>
        <w:left w:val="none" w:sz="0" w:space="0" w:color="auto"/>
        <w:bottom w:val="none" w:sz="0" w:space="0" w:color="auto"/>
        <w:right w:val="none" w:sz="0" w:space="0" w:color="auto"/>
      </w:divBdr>
    </w:div>
    <w:div w:id="1465151444">
      <w:bodyDiv w:val="1"/>
      <w:marLeft w:val="0"/>
      <w:marRight w:val="0"/>
      <w:marTop w:val="0"/>
      <w:marBottom w:val="0"/>
      <w:divBdr>
        <w:top w:val="none" w:sz="0" w:space="0" w:color="auto"/>
        <w:left w:val="none" w:sz="0" w:space="0" w:color="auto"/>
        <w:bottom w:val="none" w:sz="0" w:space="0" w:color="auto"/>
        <w:right w:val="none" w:sz="0" w:space="0" w:color="auto"/>
      </w:divBdr>
    </w:div>
    <w:div w:id="1480732826">
      <w:bodyDiv w:val="1"/>
      <w:marLeft w:val="0"/>
      <w:marRight w:val="0"/>
      <w:marTop w:val="0"/>
      <w:marBottom w:val="0"/>
      <w:divBdr>
        <w:top w:val="none" w:sz="0" w:space="0" w:color="auto"/>
        <w:left w:val="none" w:sz="0" w:space="0" w:color="auto"/>
        <w:bottom w:val="none" w:sz="0" w:space="0" w:color="auto"/>
        <w:right w:val="none" w:sz="0" w:space="0" w:color="auto"/>
      </w:divBdr>
    </w:div>
    <w:div w:id="1885291365">
      <w:bodyDiv w:val="1"/>
      <w:marLeft w:val="0"/>
      <w:marRight w:val="0"/>
      <w:marTop w:val="0"/>
      <w:marBottom w:val="0"/>
      <w:divBdr>
        <w:top w:val="none" w:sz="0" w:space="0" w:color="auto"/>
        <w:left w:val="none" w:sz="0" w:space="0" w:color="auto"/>
        <w:bottom w:val="none" w:sz="0" w:space="0" w:color="auto"/>
        <w:right w:val="none" w:sz="0" w:space="0" w:color="auto"/>
      </w:divBdr>
      <w:divsChild>
        <w:div w:id="886069918">
          <w:marLeft w:val="432"/>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files.itslearning.com/data/2517/284/SS6/Unit%201/U1%20Interpreting%20Other%20Sources/SS6_OtherDataSources_GeographicToolsAnalysis_Unit_1.docx" TargetMode="Externa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561</Words>
  <Characters>3204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HISD</Company>
  <LinksUpToDate>false</LinksUpToDate>
  <CharactersWithSpaces>3758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Marty Daniel</cp:lastModifiedBy>
  <cp:revision>2</cp:revision>
  <dcterms:created xsi:type="dcterms:W3CDTF">2016-07-10T00:41:00Z</dcterms:created>
  <dcterms:modified xsi:type="dcterms:W3CDTF">2016-07-10T00:41:00Z</dcterms:modified>
</cp:coreProperties>
</file>